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4C0E4" w14:textId="77777777" w:rsidR="00F2429D" w:rsidRPr="00967A1D" w:rsidRDefault="00F2429D" w:rsidP="00F2429D">
      <w:pPr>
        <w:spacing w:line="276" w:lineRule="auto"/>
        <w:rPr>
          <w:rFonts w:ascii="Calibri" w:hAnsi="Calibri" w:cs="Calibri"/>
          <w:b/>
          <w:color w:val="000000"/>
          <w:sz w:val="24"/>
          <w:lang w:val="fr-FR"/>
        </w:rPr>
      </w:pPr>
      <w:r w:rsidRPr="00F2429D">
        <w:rPr>
          <w:rFonts w:ascii="Calibri" w:hAnsi="Calibri" w:cs="Calibri"/>
          <w:b/>
          <w:color w:val="000000"/>
          <w:sz w:val="24"/>
          <w:lang w:val="fr-FR"/>
        </w:rPr>
        <w:t>HYSP025</w:t>
      </w:r>
    </w:p>
    <w:p w14:paraId="3588EFFA" w14:textId="77777777" w:rsidR="00F2429D" w:rsidRPr="00967A1D" w:rsidRDefault="00F2429D" w:rsidP="00F2429D">
      <w:pPr>
        <w:spacing w:line="276" w:lineRule="auto"/>
        <w:rPr>
          <w:rFonts w:ascii="Calibri" w:hAnsi="Calibri" w:cs="Calibri"/>
          <w:b/>
          <w:i/>
          <w:sz w:val="24"/>
          <w:lang w:val="fr-FR"/>
        </w:rPr>
      </w:pPr>
      <w:r w:rsidRPr="00967A1D">
        <w:rPr>
          <w:rFonts w:ascii="Calibri" w:hAnsi="Calibri" w:cs="Calibri"/>
          <w:b/>
          <w:i/>
          <w:sz w:val="24"/>
          <w:lang w:val="fr-FR"/>
        </w:rPr>
        <w:t xml:space="preserve">Pauvreté et </w:t>
      </w:r>
      <w:proofErr w:type="gramStart"/>
      <w:r w:rsidRPr="00967A1D">
        <w:rPr>
          <w:rFonts w:ascii="Calibri" w:hAnsi="Calibri" w:cs="Calibri"/>
          <w:b/>
          <w:i/>
          <w:sz w:val="24"/>
          <w:lang w:val="fr-FR"/>
        </w:rPr>
        <w:t>environnement:</w:t>
      </w:r>
      <w:proofErr w:type="gramEnd"/>
      <w:r w:rsidRPr="00967A1D">
        <w:rPr>
          <w:rFonts w:ascii="Calibri" w:hAnsi="Calibri" w:cs="Calibri"/>
          <w:b/>
          <w:i/>
          <w:sz w:val="24"/>
          <w:lang w:val="fr-FR"/>
        </w:rPr>
        <w:t xml:space="preserve"> </w:t>
      </w:r>
      <w:r w:rsidR="00242F6C">
        <w:rPr>
          <w:rFonts w:ascii="Calibri" w:hAnsi="Calibri" w:cs="Calibri"/>
          <w:b/>
          <w:i/>
          <w:sz w:val="24"/>
          <w:lang w:val="fr-FR"/>
        </w:rPr>
        <w:t xml:space="preserve">une </w:t>
      </w:r>
      <w:r w:rsidR="00BC2A12" w:rsidRPr="00967A1D">
        <w:rPr>
          <w:rFonts w:ascii="Calibri" w:hAnsi="Calibri" w:cs="Calibri"/>
          <w:b/>
          <w:i/>
          <w:sz w:val="24"/>
          <w:lang w:val="fr-FR"/>
        </w:rPr>
        <w:t>analyse</w:t>
      </w:r>
      <w:r w:rsidR="00242F6C">
        <w:rPr>
          <w:rFonts w:ascii="Calibri" w:hAnsi="Calibri" w:cs="Calibri"/>
          <w:b/>
          <w:i/>
          <w:sz w:val="24"/>
          <w:lang w:val="fr-FR"/>
        </w:rPr>
        <w:t xml:space="preserve"> pour milieux urbain</w:t>
      </w:r>
      <w:r w:rsidRPr="00967A1D">
        <w:rPr>
          <w:rFonts w:ascii="Calibri" w:hAnsi="Calibri" w:cs="Calibri"/>
          <w:b/>
          <w:i/>
          <w:sz w:val="24"/>
          <w:lang w:val="fr-FR"/>
        </w:rPr>
        <w:t>s</w:t>
      </w:r>
    </w:p>
    <w:p w14:paraId="616B1B1E" w14:textId="77777777" w:rsidR="00F2429D" w:rsidRPr="00BC2A12" w:rsidRDefault="00F2429D" w:rsidP="00F2429D">
      <w:pPr>
        <w:spacing w:line="276" w:lineRule="auto"/>
        <w:rPr>
          <w:rFonts w:asciiTheme="minorHAnsi" w:hAnsiTheme="minorHAnsi" w:cstheme="minorHAnsi"/>
          <w:i/>
          <w:szCs w:val="22"/>
        </w:rPr>
      </w:pPr>
      <w:proofErr w:type="spellStart"/>
      <w:r w:rsidRPr="00BC2A12">
        <w:rPr>
          <w:rFonts w:asciiTheme="minorHAnsi" w:hAnsiTheme="minorHAnsi" w:cstheme="minorHAnsi"/>
          <w:i/>
          <w:szCs w:val="22"/>
        </w:rPr>
        <w:t>Prof.</w:t>
      </w:r>
      <w:proofErr w:type="spellEnd"/>
      <w:r w:rsidRPr="00BC2A12">
        <w:rPr>
          <w:rFonts w:asciiTheme="minorHAnsi" w:hAnsiTheme="minorHAnsi" w:cstheme="minorHAnsi"/>
          <w:i/>
          <w:szCs w:val="22"/>
        </w:rPr>
        <w:t xml:space="preserve"> Silvia London</w:t>
      </w:r>
    </w:p>
    <w:p w14:paraId="64FC2ACF" w14:textId="77777777" w:rsidR="00F2429D" w:rsidRPr="00BC2A12" w:rsidRDefault="00F2429D" w:rsidP="00F2429D">
      <w:pPr>
        <w:spacing w:line="276" w:lineRule="auto"/>
        <w:rPr>
          <w:rFonts w:asciiTheme="minorHAnsi" w:hAnsiTheme="minorHAnsi" w:cstheme="minorHAnsi"/>
          <w:i/>
          <w:szCs w:val="22"/>
        </w:rPr>
      </w:pPr>
      <w:r w:rsidRPr="00BC2A12">
        <w:rPr>
          <w:rFonts w:asciiTheme="minorHAnsi" w:hAnsiTheme="minorHAnsi" w:cstheme="minorHAnsi"/>
          <w:i/>
          <w:szCs w:val="22"/>
        </w:rPr>
        <w:t xml:space="preserve">10 </w:t>
      </w:r>
      <w:r w:rsidR="00967A1D" w:rsidRPr="00BC2A12">
        <w:rPr>
          <w:rFonts w:asciiTheme="minorHAnsi" w:hAnsiTheme="minorHAnsi" w:cstheme="minorHAnsi"/>
          <w:i/>
          <w:szCs w:val="22"/>
        </w:rPr>
        <w:t>-</w:t>
      </w:r>
      <w:r w:rsidRPr="00BC2A12">
        <w:rPr>
          <w:rFonts w:asciiTheme="minorHAnsi" w:hAnsiTheme="minorHAnsi" w:cstheme="minorHAnsi"/>
          <w:i/>
          <w:szCs w:val="22"/>
        </w:rPr>
        <w:t xml:space="preserve"> 13 </w:t>
      </w:r>
      <w:proofErr w:type="spellStart"/>
      <w:r w:rsidRPr="00BC2A12">
        <w:rPr>
          <w:rFonts w:asciiTheme="minorHAnsi" w:hAnsiTheme="minorHAnsi" w:cstheme="minorHAnsi"/>
          <w:i/>
          <w:szCs w:val="22"/>
        </w:rPr>
        <w:t>hs</w:t>
      </w:r>
      <w:proofErr w:type="spellEnd"/>
      <w:r w:rsidR="00967A1D" w:rsidRPr="00BC2A12">
        <w:rPr>
          <w:rFonts w:asciiTheme="minorHAnsi" w:hAnsiTheme="minorHAnsi" w:cstheme="minorHAnsi"/>
          <w:i/>
          <w:szCs w:val="22"/>
        </w:rPr>
        <w:t xml:space="preserve">. Salle 16 </w:t>
      </w:r>
    </w:p>
    <w:p w14:paraId="39032A08" w14:textId="77777777" w:rsidR="00F2429D" w:rsidRPr="00BC2A12" w:rsidRDefault="00F2429D" w:rsidP="00F2429D">
      <w:pPr>
        <w:spacing w:line="276" w:lineRule="auto"/>
        <w:rPr>
          <w:rFonts w:asciiTheme="minorHAnsi" w:hAnsiTheme="minorHAnsi" w:cstheme="minorHAnsi"/>
          <w:i/>
          <w:szCs w:val="22"/>
        </w:rPr>
      </w:pPr>
    </w:p>
    <w:p w14:paraId="49703EC9" w14:textId="77777777" w:rsidR="00F2429D" w:rsidRPr="00F2429D" w:rsidRDefault="00F2429D" w:rsidP="00F2429D">
      <w:pPr>
        <w:spacing w:after="120" w:line="276" w:lineRule="auto"/>
        <w:jc w:val="both"/>
        <w:rPr>
          <w:rFonts w:asciiTheme="minorHAnsi" w:hAnsiTheme="minorHAnsi" w:cstheme="minorHAnsi"/>
          <w:szCs w:val="22"/>
          <w:lang w:val="fr-FR"/>
        </w:rPr>
      </w:pPr>
      <w:r w:rsidRPr="00F2429D">
        <w:rPr>
          <w:rFonts w:asciiTheme="minorHAnsi" w:hAnsiTheme="minorHAnsi" w:cstheme="minorHAnsi"/>
          <w:szCs w:val="22"/>
          <w:lang w:val="fr-FR"/>
        </w:rPr>
        <w:t xml:space="preserve">La vulnérabilité sociale des individus et des groupes de population peut revêtir différentes significations. La notion </w:t>
      </w:r>
      <w:r w:rsidR="00242F6C">
        <w:rPr>
          <w:rFonts w:asciiTheme="minorHAnsi" w:hAnsiTheme="minorHAnsi" w:cstheme="minorHAnsi"/>
          <w:szCs w:val="22"/>
          <w:lang w:val="fr-FR"/>
        </w:rPr>
        <w:t>émerge dans les travaux sur</w:t>
      </w:r>
      <w:r w:rsidRPr="00F2429D">
        <w:rPr>
          <w:rFonts w:asciiTheme="minorHAnsi" w:hAnsiTheme="minorHAnsi" w:cstheme="minorHAnsi"/>
          <w:szCs w:val="22"/>
          <w:lang w:val="fr-FR"/>
        </w:rPr>
        <w:t xml:space="preserve"> le risque de catastrophes environnementales, </w:t>
      </w:r>
      <w:r w:rsidR="00242F6C">
        <w:rPr>
          <w:rFonts w:asciiTheme="minorHAnsi" w:hAnsiTheme="minorHAnsi" w:cstheme="minorHAnsi"/>
          <w:szCs w:val="22"/>
          <w:lang w:val="fr-FR"/>
        </w:rPr>
        <w:t>et s’élargit dans l’analyse ultérieure aux</w:t>
      </w:r>
      <w:r w:rsidRPr="00F2429D">
        <w:rPr>
          <w:rFonts w:asciiTheme="minorHAnsi" w:hAnsiTheme="minorHAnsi" w:cstheme="minorHAnsi"/>
          <w:szCs w:val="22"/>
          <w:lang w:val="fr-FR"/>
        </w:rPr>
        <w:t xml:space="preserve"> occurrences potentielles de situations négatives en termes économiques, sociaux, psychologiques, et couvrant la dimension environnementale des situations au-delà des catastrophes </w:t>
      </w:r>
      <w:proofErr w:type="gramStart"/>
      <w:r w:rsidRPr="00F2429D">
        <w:rPr>
          <w:rFonts w:asciiTheme="minorHAnsi" w:hAnsiTheme="minorHAnsi" w:cstheme="minorHAnsi"/>
          <w:szCs w:val="22"/>
          <w:lang w:val="fr-FR"/>
        </w:rPr>
        <w:t>naturelles:</w:t>
      </w:r>
      <w:proofErr w:type="gramEnd"/>
      <w:r w:rsidRPr="00F2429D">
        <w:rPr>
          <w:rFonts w:asciiTheme="minorHAnsi" w:hAnsiTheme="minorHAnsi" w:cstheme="minorHAnsi"/>
          <w:szCs w:val="22"/>
          <w:lang w:val="fr-FR"/>
        </w:rPr>
        <w:t xml:space="preserve"> risques associés à la pollution de l’environnement (</w:t>
      </w:r>
      <w:r w:rsidR="00242F6C">
        <w:rPr>
          <w:rFonts w:asciiTheme="minorHAnsi" w:hAnsiTheme="minorHAnsi" w:cstheme="minorHAnsi"/>
          <w:szCs w:val="22"/>
          <w:lang w:val="fr-FR"/>
        </w:rPr>
        <w:t>dans et hors du domicile</w:t>
      </w:r>
      <w:r w:rsidRPr="00F2429D">
        <w:rPr>
          <w:rFonts w:asciiTheme="minorHAnsi" w:hAnsiTheme="minorHAnsi" w:cstheme="minorHAnsi"/>
          <w:szCs w:val="22"/>
          <w:lang w:val="fr-FR"/>
        </w:rPr>
        <w:t>) sous toutes ses formes</w:t>
      </w:r>
      <w:r w:rsidR="00242F6C">
        <w:rPr>
          <w:rFonts w:asciiTheme="minorHAnsi" w:hAnsiTheme="minorHAnsi" w:cstheme="minorHAnsi"/>
          <w:szCs w:val="22"/>
          <w:lang w:val="fr-FR"/>
        </w:rPr>
        <w:t>.</w:t>
      </w:r>
      <w:r w:rsidRPr="00F2429D">
        <w:rPr>
          <w:rFonts w:asciiTheme="minorHAnsi" w:hAnsiTheme="minorHAnsi" w:cstheme="minorHAnsi"/>
          <w:szCs w:val="22"/>
          <w:lang w:val="fr-FR"/>
        </w:rPr>
        <w:t xml:space="preserve">  Les situations de vul</w:t>
      </w:r>
      <w:r w:rsidR="00242F6C">
        <w:rPr>
          <w:rFonts w:asciiTheme="minorHAnsi" w:hAnsiTheme="minorHAnsi" w:cstheme="minorHAnsi"/>
          <w:szCs w:val="22"/>
          <w:lang w:val="fr-FR"/>
        </w:rPr>
        <w:t>nérabilité sont accentuées chez</w:t>
      </w:r>
      <w:r w:rsidRPr="00F2429D">
        <w:rPr>
          <w:rFonts w:asciiTheme="minorHAnsi" w:hAnsiTheme="minorHAnsi" w:cstheme="minorHAnsi"/>
          <w:szCs w:val="22"/>
          <w:lang w:val="fr-FR"/>
        </w:rPr>
        <w:t xml:space="preserve"> les </w:t>
      </w:r>
      <w:r>
        <w:rPr>
          <w:rFonts w:asciiTheme="minorHAnsi" w:hAnsiTheme="minorHAnsi" w:cstheme="minorHAnsi"/>
          <w:szCs w:val="22"/>
          <w:lang w:val="fr-FR"/>
        </w:rPr>
        <w:t>personnes en situation de pauvreté</w:t>
      </w:r>
      <w:r w:rsidRPr="00F2429D">
        <w:rPr>
          <w:rFonts w:asciiTheme="minorHAnsi" w:hAnsiTheme="minorHAnsi" w:cstheme="minorHAnsi"/>
          <w:szCs w:val="22"/>
          <w:lang w:val="fr-FR"/>
        </w:rPr>
        <w:t xml:space="preserve">, et leurs </w:t>
      </w:r>
      <w:r w:rsidR="00242F6C">
        <w:rPr>
          <w:rFonts w:asciiTheme="minorHAnsi" w:hAnsiTheme="minorHAnsi" w:cstheme="minorHAnsi"/>
          <w:szCs w:val="22"/>
          <w:lang w:val="fr-FR"/>
        </w:rPr>
        <w:t>effets</w:t>
      </w:r>
      <w:r w:rsidRPr="00F2429D">
        <w:rPr>
          <w:rFonts w:asciiTheme="minorHAnsi" w:hAnsiTheme="minorHAnsi" w:cstheme="minorHAnsi"/>
          <w:szCs w:val="22"/>
          <w:lang w:val="fr-FR"/>
        </w:rPr>
        <w:t xml:space="preserve"> aggravent </w:t>
      </w:r>
      <w:r w:rsidR="00242F6C">
        <w:rPr>
          <w:rFonts w:asciiTheme="minorHAnsi" w:hAnsiTheme="minorHAnsi" w:cstheme="minorHAnsi"/>
          <w:szCs w:val="22"/>
          <w:lang w:val="fr-FR"/>
        </w:rPr>
        <w:t>les</w:t>
      </w:r>
      <w:r w:rsidRPr="00F2429D">
        <w:rPr>
          <w:rFonts w:asciiTheme="minorHAnsi" w:hAnsiTheme="minorHAnsi" w:cstheme="minorHAnsi"/>
          <w:szCs w:val="22"/>
          <w:lang w:val="fr-FR"/>
        </w:rPr>
        <w:t xml:space="preserve"> situation</w:t>
      </w:r>
      <w:r w:rsidR="00242F6C">
        <w:rPr>
          <w:rFonts w:asciiTheme="minorHAnsi" w:hAnsiTheme="minorHAnsi" w:cstheme="minorHAnsi"/>
          <w:szCs w:val="22"/>
          <w:lang w:val="fr-FR"/>
        </w:rPr>
        <w:t>s</w:t>
      </w:r>
      <w:r w:rsidRPr="00F2429D">
        <w:rPr>
          <w:rFonts w:asciiTheme="minorHAnsi" w:hAnsiTheme="minorHAnsi" w:cstheme="minorHAnsi"/>
          <w:szCs w:val="22"/>
          <w:lang w:val="fr-FR"/>
        </w:rPr>
        <w:t xml:space="preserve">. </w:t>
      </w:r>
      <w:r w:rsidR="00242F6C">
        <w:rPr>
          <w:rFonts w:asciiTheme="minorHAnsi" w:hAnsiTheme="minorHAnsi" w:cstheme="minorHAnsi"/>
          <w:szCs w:val="22"/>
          <w:lang w:val="fr-FR"/>
        </w:rPr>
        <w:t>Peut-on parler de trappe à pauvreté chez</w:t>
      </w:r>
      <w:r w:rsidRPr="00F2429D">
        <w:rPr>
          <w:rFonts w:asciiTheme="minorHAnsi" w:hAnsiTheme="minorHAnsi" w:cstheme="minorHAnsi"/>
          <w:szCs w:val="22"/>
          <w:lang w:val="fr-FR"/>
        </w:rPr>
        <w:t xml:space="preserve"> la population urbaine</w:t>
      </w:r>
      <w:r w:rsidR="00242F6C">
        <w:rPr>
          <w:rFonts w:asciiTheme="minorHAnsi" w:hAnsiTheme="minorHAnsi" w:cstheme="minorHAnsi"/>
          <w:szCs w:val="22"/>
          <w:lang w:val="fr-FR"/>
        </w:rPr>
        <w:t>, qui soit</w:t>
      </w:r>
      <w:r w:rsidRPr="00F2429D">
        <w:rPr>
          <w:rFonts w:asciiTheme="minorHAnsi" w:hAnsiTheme="minorHAnsi" w:cstheme="minorHAnsi"/>
          <w:szCs w:val="22"/>
          <w:lang w:val="fr-FR"/>
        </w:rPr>
        <w:t xml:space="preserve"> d’origine </w:t>
      </w:r>
      <w:proofErr w:type="gramStart"/>
      <w:r w:rsidRPr="00F2429D">
        <w:rPr>
          <w:rFonts w:asciiTheme="minorHAnsi" w:hAnsiTheme="minorHAnsi" w:cstheme="minorHAnsi"/>
          <w:szCs w:val="22"/>
          <w:lang w:val="fr-FR"/>
        </w:rPr>
        <w:t>environnementale?</w:t>
      </w:r>
      <w:proofErr w:type="gramEnd"/>
      <w:r w:rsidRPr="00F2429D">
        <w:rPr>
          <w:rFonts w:asciiTheme="minorHAnsi" w:hAnsiTheme="minorHAnsi" w:cstheme="minorHAnsi"/>
          <w:szCs w:val="22"/>
          <w:lang w:val="fr-FR"/>
        </w:rPr>
        <w:t xml:space="preserve"> La littérature sur les </w:t>
      </w:r>
      <w:r w:rsidR="00242F6C">
        <w:rPr>
          <w:rFonts w:asciiTheme="minorHAnsi" w:hAnsiTheme="minorHAnsi" w:cstheme="minorHAnsi"/>
          <w:szCs w:val="22"/>
          <w:lang w:val="fr-FR"/>
        </w:rPr>
        <w:t>trappes à</w:t>
      </w:r>
      <w:r w:rsidRPr="00F2429D">
        <w:rPr>
          <w:rFonts w:asciiTheme="minorHAnsi" w:hAnsiTheme="minorHAnsi" w:cstheme="minorHAnsi"/>
          <w:szCs w:val="22"/>
          <w:lang w:val="fr-FR"/>
        </w:rPr>
        <w:t xml:space="preserve"> la pauvreté repose généralement sur des </w:t>
      </w:r>
      <w:r w:rsidR="00242F6C">
        <w:rPr>
          <w:rFonts w:asciiTheme="minorHAnsi" w:hAnsiTheme="minorHAnsi" w:cstheme="minorHAnsi"/>
          <w:szCs w:val="22"/>
          <w:lang w:val="fr-FR"/>
        </w:rPr>
        <w:t>corrélations</w:t>
      </w:r>
      <w:r w:rsidRPr="00F2429D">
        <w:rPr>
          <w:rFonts w:asciiTheme="minorHAnsi" w:hAnsiTheme="minorHAnsi" w:cstheme="minorHAnsi"/>
          <w:szCs w:val="22"/>
          <w:lang w:val="fr-FR"/>
        </w:rPr>
        <w:t xml:space="preserve"> entre l’éducation, la santé, le niveau de revenu, le logement, entre autres. </w:t>
      </w:r>
    </w:p>
    <w:p w14:paraId="7225829A" w14:textId="77777777" w:rsidR="00F2429D" w:rsidRPr="00F2429D" w:rsidRDefault="00F2429D" w:rsidP="00F2429D">
      <w:pPr>
        <w:spacing w:after="120" w:line="276" w:lineRule="auto"/>
        <w:jc w:val="both"/>
        <w:rPr>
          <w:rFonts w:asciiTheme="minorHAnsi" w:hAnsiTheme="minorHAnsi" w:cstheme="minorHAnsi"/>
          <w:szCs w:val="22"/>
          <w:lang w:val="fr-FR"/>
        </w:rPr>
      </w:pPr>
      <w:r w:rsidRPr="00F2429D">
        <w:rPr>
          <w:rFonts w:asciiTheme="minorHAnsi" w:hAnsiTheme="minorHAnsi" w:cstheme="minorHAnsi"/>
          <w:szCs w:val="22"/>
          <w:lang w:val="fr-FR"/>
        </w:rPr>
        <w:t>D’autre part, les questions environnementales sont souvent abordées d’un point de vue local/régional, sans analyser en profondeur la présence de</w:t>
      </w:r>
      <w:r w:rsidR="00242F6C">
        <w:rPr>
          <w:rFonts w:asciiTheme="minorHAnsi" w:hAnsiTheme="minorHAnsi" w:cstheme="minorHAnsi"/>
          <w:szCs w:val="22"/>
          <w:lang w:val="fr-FR"/>
        </w:rPr>
        <w:t xml:space="preserve"> phénomènes de</w:t>
      </w:r>
      <w:r w:rsidRPr="00F2429D">
        <w:rPr>
          <w:rFonts w:asciiTheme="minorHAnsi" w:hAnsiTheme="minorHAnsi" w:cstheme="minorHAnsi"/>
          <w:szCs w:val="22"/>
          <w:lang w:val="fr-FR"/>
        </w:rPr>
        <w:t xml:space="preserve"> segmentation </w:t>
      </w:r>
      <w:r w:rsidR="00242F6C">
        <w:rPr>
          <w:rFonts w:asciiTheme="minorHAnsi" w:hAnsiTheme="minorHAnsi" w:cstheme="minorHAnsi"/>
          <w:szCs w:val="22"/>
          <w:lang w:val="fr-FR"/>
        </w:rPr>
        <w:t>à l’inté</w:t>
      </w:r>
      <w:r w:rsidR="005F584B">
        <w:rPr>
          <w:rFonts w:asciiTheme="minorHAnsi" w:hAnsiTheme="minorHAnsi" w:cstheme="minorHAnsi"/>
          <w:szCs w:val="22"/>
          <w:lang w:val="fr-FR"/>
        </w:rPr>
        <w:t>rieur des</w:t>
      </w:r>
      <w:r w:rsidR="00242F6C">
        <w:rPr>
          <w:rFonts w:asciiTheme="minorHAnsi" w:hAnsiTheme="minorHAnsi" w:cstheme="minorHAnsi"/>
          <w:szCs w:val="22"/>
          <w:lang w:val="fr-FR"/>
        </w:rPr>
        <w:t xml:space="preserve"> </w:t>
      </w:r>
      <w:r w:rsidRPr="00F2429D">
        <w:rPr>
          <w:rFonts w:asciiTheme="minorHAnsi" w:hAnsiTheme="minorHAnsi" w:cstheme="minorHAnsi"/>
          <w:szCs w:val="22"/>
          <w:lang w:val="fr-FR"/>
        </w:rPr>
        <w:t>villes.</w:t>
      </w:r>
    </w:p>
    <w:p w14:paraId="24104921" w14:textId="77777777" w:rsidR="005F584B" w:rsidRDefault="00F2429D" w:rsidP="00F2429D">
      <w:pPr>
        <w:spacing w:after="120" w:line="276" w:lineRule="auto"/>
        <w:jc w:val="both"/>
        <w:rPr>
          <w:rFonts w:asciiTheme="minorHAnsi" w:hAnsiTheme="minorHAnsi" w:cstheme="minorHAnsi"/>
          <w:szCs w:val="22"/>
          <w:lang w:val="fr-FR"/>
        </w:rPr>
      </w:pPr>
      <w:r w:rsidRPr="00F2429D">
        <w:rPr>
          <w:rFonts w:asciiTheme="minorHAnsi" w:hAnsiTheme="minorHAnsi" w:cstheme="minorHAnsi"/>
          <w:szCs w:val="22"/>
          <w:lang w:val="fr-FR"/>
        </w:rPr>
        <w:t xml:space="preserve">Le but de ce cours est d’analyser l’incidence des problèmes environnementaux sur la population </w:t>
      </w:r>
      <w:r w:rsidR="00242F6C">
        <w:rPr>
          <w:rFonts w:asciiTheme="minorHAnsi" w:hAnsiTheme="minorHAnsi" w:cstheme="minorHAnsi"/>
          <w:szCs w:val="22"/>
          <w:lang w:val="fr-FR"/>
        </w:rPr>
        <w:t>qui dispose de moins</w:t>
      </w:r>
      <w:r w:rsidRPr="00F2429D">
        <w:rPr>
          <w:rFonts w:asciiTheme="minorHAnsi" w:hAnsiTheme="minorHAnsi" w:cstheme="minorHAnsi"/>
          <w:szCs w:val="22"/>
          <w:lang w:val="fr-FR"/>
        </w:rPr>
        <w:t xml:space="preserve"> de ressources</w:t>
      </w:r>
      <w:r w:rsidR="005F584B">
        <w:rPr>
          <w:rFonts w:asciiTheme="minorHAnsi" w:hAnsiTheme="minorHAnsi" w:cstheme="minorHAnsi"/>
          <w:szCs w:val="22"/>
          <w:lang w:val="fr-FR"/>
        </w:rPr>
        <w:t xml:space="preserve"> économiques</w:t>
      </w:r>
      <w:r w:rsidRPr="00F2429D">
        <w:rPr>
          <w:rFonts w:asciiTheme="minorHAnsi" w:hAnsiTheme="minorHAnsi" w:cstheme="minorHAnsi"/>
          <w:szCs w:val="22"/>
          <w:lang w:val="fr-FR"/>
        </w:rPr>
        <w:t xml:space="preserve">, et d’identifier la possibilité de </w:t>
      </w:r>
      <w:r w:rsidR="00242F6C">
        <w:rPr>
          <w:rFonts w:asciiTheme="minorHAnsi" w:hAnsiTheme="minorHAnsi" w:cstheme="minorHAnsi"/>
          <w:szCs w:val="22"/>
          <w:lang w:val="fr-FR"/>
        </w:rPr>
        <w:t>trappes à</w:t>
      </w:r>
      <w:r w:rsidRPr="00F2429D">
        <w:rPr>
          <w:rFonts w:asciiTheme="minorHAnsi" w:hAnsiTheme="minorHAnsi" w:cstheme="minorHAnsi"/>
          <w:szCs w:val="22"/>
          <w:lang w:val="fr-FR"/>
        </w:rPr>
        <w:t xml:space="preserve"> pauvreté renforcé</w:t>
      </w:r>
      <w:r w:rsidR="005F584B">
        <w:rPr>
          <w:rFonts w:asciiTheme="minorHAnsi" w:hAnsiTheme="minorHAnsi" w:cstheme="minorHAnsi"/>
          <w:szCs w:val="22"/>
          <w:lang w:val="fr-FR"/>
        </w:rPr>
        <w:t>e</w:t>
      </w:r>
      <w:r w:rsidRPr="00F2429D">
        <w:rPr>
          <w:rFonts w:asciiTheme="minorHAnsi" w:hAnsiTheme="minorHAnsi" w:cstheme="minorHAnsi"/>
          <w:szCs w:val="22"/>
          <w:lang w:val="fr-FR"/>
        </w:rPr>
        <w:t xml:space="preserve">s par des </w:t>
      </w:r>
      <w:r w:rsidR="00242F6C">
        <w:rPr>
          <w:rFonts w:asciiTheme="minorHAnsi" w:hAnsiTheme="minorHAnsi" w:cstheme="minorHAnsi"/>
          <w:szCs w:val="22"/>
          <w:lang w:val="fr-FR"/>
        </w:rPr>
        <w:t>variables environnementales chez</w:t>
      </w:r>
      <w:r w:rsidRPr="00F2429D">
        <w:rPr>
          <w:rFonts w:asciiTheme="minorHAnsi" w:hAnsiTheme="minorHAnsi" w:cstheme="minorHAnsi"/>
          <w:szCs w:val="22"/>
          <w:lang w:val="fr-FR"/>
        </w:rPr>
        <w:t xml:space="preserve"> les </w:t>
      </w:r>
      <w:r w:rsidR="005F584B">
        <w:rPr>
          <w:rFonts w:asciiTheme="minorHAnsi" w:hAnsiTheme="minorHAnsi" w:cstheme="minorHAnsi"/>
          <w:szCs w:val="22"/>
          <w:lang w:val="fr-FR"/>
        </w:rPr>
        <w:t>populations</w:t>
      </w:r>
      <w:r w:rsidRPr="00F2429D">
        <w:rPr>
          <w:rFonts w:asciiTheme="minorHAnsi" w:hAnsiTheme="minorHAnsi" w:cstheme="minorHAnsi"/>
          <w:szCs w:val="22"/>
          <w:lang w:val="fr-FR"/>
        </w:rPr>
        <w:t xml:space="preserve"> urbain</w:t>
      </w:r>
      <w:r w:rsidR="00242F6C">
        <w:rPr>
          <w:rFonts w:asciiTheme="minorHAnsi" w:hAnsiTheme="minorHAnsi" w:cstheme="minorHAnsi"/>
          <w:szCs w:val="22"/>
          <w:lang w:val="fr-FR"/>
        </w:rPr>
        <w:t>e</w:t>
      </w:r>
      <w:r w:rsidRPr="00F2429D">
        <w:rPr>
          <w:rFonts w:asciiTheme="minorHAnsi" w:hAnsiTheme="minorHAnsi" w:cstheme="minorHAnsi"/>
          <w:szCs w:val="22"/>
          <w:lang w:val="fr-FR"/>
        </w:rPr>
        <w:t xml:space="preserve">s. </w:t>
      </w:r>
    </w:p>
    <w:p w14:paraId="1FD24225" w14:textId="77777777" w:rsidR="005F584B" w:rsidRDefault="005F584B" w:rsidP="00F2429D">
      <w:pPr>
        <w:spacing w:after="120" w:line="276" w:lineRule="auto"/>
        <w:jc w:val="both"/>
        <w:rPr>
          <w:rFonts w:asciiTheme="minorHAnsi" w:hAnsiTheme="minorHAnsi" w:cstheme="minorHAnsi"/>
          <w:szCs w:val="22"/>
          <w:lang w:val="fr-FR"/>
        </w:rPr>
      </w:pPr>
    </w:p>
    <w:p w14:paraId="60404009" w14:textId="77777777" w:rsidR="005F584B" w:rsidRPr="00967A1D" w:rsidRDefault="005F584B" w:rsidP="00967A1D">
      <w:pPr>
        <w:pStyle w:val="Pardeliste"/>
        <w:numPr>
          <w:ilvl w:val="0"/>
          <w:numId w:val="3"/>
        </w:numPr>
        <w:spacing w:after="120" w:line="276" w:lineRule="auto"/>
        <w:jc w:val="both"/>
        <w:rPr>
          <w:rFonts w:asciiTheme="minorHAnsi" w:hAnsiTheme="minorHAnsi" w:cstheme="minorHAnsi"/>
          <w:szCs w:val="22"/>
          <w:lang w:val="fr-FR"/>
        </w:rPr>
      </w:pPr>
      <w:r w:rsidRPr="00967A1D">
        <w:rPr>
          <w:rFonts w:asciiTheme="minorHAnsi" w:hAnsiTheme="minorHAnsi" w:cstheme="minorHAnsi"/>
          <w:szCs w:val="22"/>
          <w:lang w:val="fr-FR"/>
        </w:rPr>
        <w:t>Première partie</w:t>
      </w:r>
    </w:p>
    <w:p w14:paraId="1BE574C2" w14:textId="4BDEC1E9" w:rsidR="005F584B" w:rsidRDefault="00B62312" w:rsidP="00F2429D">
      <w:pPr>
        <w:spacing w:after="120" w:line="276" w:lineRule="auto"/>
        <w:jc w:val="both"/>
        <w:rPr>
          <w:rFonts w:asciiTheme="minorHAnsi" w:hAnsiTheme="minorHAnsi" w:cstheme="minorHAnsi"/>
          <w:szCs w:val="22"/>
          <w:lang w:val="fr-FR"/>
        </w:rPr>
      </w:pPr>
      <w:r>
        <w:rPr>
          <w:rFonts w:asciiTheme="minorHAnsi" w:hAnsiTheme="minorHAnsi" w:cstheme="minorHAnsi"/>
          <w:szCs w:val="22"/>
          <w:lang w:val="fr-FR"/>
        </w:rPr>
        <w:t>Trappes à</w:t>
      </w:r>
      <w:r w:rsidR="00F2429D" w:rsidRPr="00F2429D">
        <w:rPr>
          <w:rFonts w:asciiTheme="minorHAnsi" w:hAnsiTheme="minorHAnsi" w:cstheme="minorHAnsi"/>
          <w:szCs w:val="22"/>
          <w:lang w:val="fr-FR"/>
        </w:rPr>
        <w:t xml:space="preserve"> la pauvreté</w:t>
      </w:r>
      <w:r w:rsidR="005F584B">
        <w:rPr>
          <w:rFonts w:asciiTheme="minorHAnsi" w:hAnsiTheme="minorHAnsi" w:cstheme="minorHAnsi"/>
          <w:szCs w:val="22"/>
          <w:lang w:val="fr-FR"/>
        </w:rPr>
        <w:t> : concept. I</w:t>
      </w:r>
      <w:r w:rsidR="00F2429D" w:rsidRPr="00F2429D">
        <w:rPr>
          <w:rFonts w:asciiTheme="minorHAnsi" w:hAnsiTheme="minorHAnsi" w:cstheme="minorHAnsi"/>
          <w:szCs w:val="22"/>
          <w:lang w:val="fr-FR"/>
        </w:rPr>
        <w:t xml:space="preserve">dentification des dynamiques inhérentes à ces processus. </w:t>
      </w:r>
    </w:p>
    <w:p w14:paraId="4CBD0800" w14:textId="77777777" w:rsidR="005F584B" w:rsidRDefault="00BC2A12" w:rsidP="00F2429D">
      <w:pPr>
        <w:spacing w:after="120" w:line="276" w:lineRule="auto"/>
        <w:jc w:val="both"/>
        <w:rPr>
          <w:rFonts w:asciiTheme="minorHAnsi" w:hAnsiTheme="minorHAnsi" w:cstheme="minorHAnsi"/>
          <w:szCs w:val="22"/>
          <w:lang w:val="fr-FR"/>
        </w:rPr>
      </w:pPr>
      <w:r>
        <w:rPr>
          <w:rFonts w:asciiTheme="minorHAnsi" w:hAnsiTheme="minorHAnsi" w:cstheme="minorHAnsi"/>
          <w:szCs w:val="22"/>
          <w:lang w:val="fr-FR"/>
        </w:rPr>
        <w:t>Les</w:t>
      </w:r>
      <w:r w:rsidR="005F584B">
        <w:rPr>
          <w:rFonts w:asciiTheme="minorHAnsi" w:hAnsiTheme="minorHAnsi" w:cstheme="minorHAnsi"/>
          <w:szCs w:val="22"/>
          <w:lang w:val="fr-FR"/>
        </w:rPr>
        <w:t xml:space="preserve"> </w:t>
      </w:r>
      <w:r>
        <w:rPr>
          <w:rFonts w:asciiTheme="minorHAnsi" w:hAnsiTheme="minorHAnsi" w:cstheme="minorHAnsi"/>
          <w:szCs w:val="22"/>
          <w:lang w:val="fr-FR"/>
        </w:rPr>
        <w:t>méditions</w:t>
      </w:r>
      <w:r w:rsidR="005F584B">
        <w:rPr>
          <w:rFonts w:asciiTheme="minorHAnsi" w:hAnsiTheme="minorHAnsi" w:cstheme="minorHAnsi"/>
          <w:szCs w:val="22"/>
          <w:lang w:val="fr-FR"/>
        </w:rPr>
        <w:t xml:space="preserve"> de la pauvreté. L’analyse </w:t>
      </w:r>
      <w:r>
        <w:rPr>
          <w:rFonts w:asciiTheme="minorHAnsi" w:hAnsiTheme="minorHAnsi" w:cstheme="minorHAnsi"/>
          <w:szCs w:val="22"/>
          <w:lang w:val="fr-FR"/>
        </w:rPr>
        <w:t>multidimensionnelle</w:t>
      </w:r>
      <w:r w:rsidR="005F584B">
        <w:rPr>
          <w:rFonts w:asciiTheme="minorHAnsi" w:hAnsiTheme="minorHAnsi" w:cstheme="minorHAnsi"/>
          <w:szCs w:val="22"/>
          <w:lang w:val="fr-FR"/>
        </w:rPr>
        <w:t xml:space="preserve">. </w:t>
      </w:r>
    </w:p>
    <w:p w14:paraId="0AE8B375" w14:textId="77777777" w:rsidR="005F584B" w:rsidRDefault="005F584B" w:rsidP="00F2429D">
      <w:pPr>
        <w:spacing w:after="120" w:line="276" w:lineRule="auto"/>
        <w:jc w:val="both"/>
        <w:rPr>
          <w:rFonts w:asciiTheme="minorHAnsi" w:hAnsiTheme="minorHAnsi" w:cstheme="minorHAnsi"/>
          <w:szCs w:val="22"/>
          <w:lang w:val="fr-FR"/>
        </w:rPr>
      </w:pPr>
      <w:proofErr w:type="gramStart"/>
      <w:r>
        <w:rPr>
          <w:rFonts w:asciiTheme="minorHAnsi" w:hAnsiTheme="minorHAnsi" w:cstheme="minorHAnsi"/>
          <w:szCs w:val="22"/>
          <w:lang w:val="fr-FR"/>
        </w:rPr>
        <w:t>Applications:</w:t>
      </w:r>
      <w:proofErr w:type="gramEnd"/>
      <w:r>
        <w:rPr>
          <w:rFonts w:asciiTheme="minorHAnsi" w:hAnsiTheme="minorHAnsi" w:cstheme="minorHAnsi"/>
          <w:szCs w:val="22"/>
          <w:lang w:val="fr-FR"/>
        </w:rPr>
        <w:t xml:space="preserve"> études sûr la pauvreté en Amérique Latine. </w:t>
      </w:r>
    </w:p>
    <w:p w14:paraId="1C393F9C" w14:textId="77777777" w:rsidR="005F584B" w:rsidRDefault="005F584B" w:rsidP="00F2429D">
      <w:pPr>
        <w:spacing w:after="120" w:line="276" w:lineRule="auto"/>
        <w:jc w:val="both"/>
        <w:rPr>
          <w:rFonts w:asciiTheme="minorHAnsi" w:hAnsiTheme="minorHAnsi" w:cstheme="minorHAnsi"/>
          <w:szCs w:val="22"/>
          <w:lang w:val="fr-FR"/>
        </w:rPr>
      </w:pPr>
    </w:p>
    <w:p w14:paraId="5B4A0EAC" w14:textId="77777777" w:rsidR="005F584B" w:rsidRPr="00967A1D" w:rsidRDefault="005F584B" w:rsidP="00967A1D">
      <w:pPr>
        <w:pStyle w:val="Pardeliste"/>
        <w:numPr>
          <w:ilvl w:val="0"/>
          <w:numId w:val="3"/>
        </w:numPr>
        <w:spacing w:after="120" w:line="276" w:lineRule="auto"/>
        <w:jc w:val="both"/>
        <w:rPr>
          <w:rFonts w:asciiTheme="minorHAnsi" w:hAnsiTheme="minorHAnsi" w:cstheme="minorHAnsi"/>
          <w:szCs w:val="22"/>
          <w:lang w:val="fr-FR"/>
        </w:rPr>
      </w:pPr>
      <w:r w:rsidRPr="00967A1D">
        <w:rPr>
          <w:rFonts w:asciiTheme="minorHAnsi" w:hAnsiTheme="minorHAnsi" w:cstheme="minorHAnsi"/>
          <w:szCs w:val="22"/>
          <w:lang w:val="fr-FR"/>
        </w:rPr>
        <w:t>Deuxième partie</w:t>
      </w:r>
    </w:p>
    <w:p w14:paraId="4321D5DE" w14:textId="77777777" w:rsidR="005F584B" w:rsidRDefault="00BC2A12" w:rsidP="00F2429D">
      <w:pPr>
        <w:spacing w:after="120" w:line="276" w:lineRule="auto"/>
        <w:jc w:val="both"/>
        <w:rPr>
          <w:rFonts w:asciiTheme="minorHAnsi" w:hAnsiTheme="minorHAnsi" w:cstheme="minorHAnsi"/>
          <w:szCs w:val="22"/>
          <w:lang w:val="fr-FR"/>
        </w:rPr>
      </w:pPr>
      <w:r>
        <w:rPr>
          <w:rFonts w:asciiTheme="minorHAnsi" w:hAnsiTheme="minorHAnsi" w:cstheme="minorHAnsi"/>
          <w:szCs w:val="22"/>
          <w:lang w:val="fr-FR"/>
        </w:rPr>
        <w:t>Environnent et</w:t>
      </w:r>
      <w:r w:rsidR="005F584B">
        <w:rPr>
          <w:rFonts w:asciiTheme="minorHAnsi" w:hAnsiTheme="minorHAnsi" w:cstheme="minorHAnsi"/>
          <w:szCs w:val="22"/>
          <w:lang w:val="fr-FR"/>
        </w:rPr>
        <w:t xml:space="preserve"> </w:t>
      </w:r>
      <w:r>
        <w:rPr>
          <w:rFonts w:asciiTheme="minorHAnsi" w:hAnsiTheme="minorHAnsi" w:cstheme="minorHAnsi"/>
          <w:szCs w:val="22"/>
          <w:lang w:val="fr-FR"/>
        </w:rPr>
        <w:t>économie</w:t>
      </w:r>
      <w:r w:rsidR="005F584B">
        <w:rPr>
          <w:rFonts w:asciiTheme="minorHAnsi" w:hAnsiTheme="minorHAnsi" w:cstheme="minorHAnsi"/>
          <w:szCs w:val="22"/>
          <w:lang w:val="fr-FR"/>
        </w:rPr>
        <w:t>. L’</w:t>
      </w:r>
      <w:r>
        <w:rPr>
          <w:rFonts w:asciiTheme="minorHAnsi" w:hAnsiTheme="minorHAnsi" w:cstheme="minorHAnsi"/>
          <w:szCs w:val="22"/>
          <w:lang w:val="fr-FR"/>
        </w:rPr>
        <w:t>économie</w:t>
      </w:r>
      <w:r w:rsidR="005F584B">
        <w:rPr>
          <w:rFonts w:asciiTheme="minorHAnsi" w:hAnsiTheme="minorHAnsi" w:cstheme="minorHAnsi"/>
          <w:szCs w:val="22"/>
          <w:lang w:val="fr-FR"/>
        </w:rPr>
        <w:t xml:space="preserve"> </w:t>
      </w:r>
      <w:r>
        <w:rPr>
          <w:rFonts w:asciiTheme="minorHAnsi" w:hAnsiTheme="minorHAnsi" w:cstheme="minorHAnsi"/>
          <w:szCs w:val="22"/>
          <w:lang w:val="fr-FR"/>
        </w:rPr>
        <w:t>environnementale</w:t>
      </w:r>
      <w:r w:rsidR="005F584B">
        <w:rPr>
          <w:rFonts w:asciiTheme="minorHAnsi" w:hAnsiTheme="minorHAnsi" w:cstheme="minorHAnsi"/>
          <w:szCs w:val="22"/>
          <w:lang w:val="fr-FR"/>
        </w:rPr>
        <w:t xml:space="preserve"> et l’</w:t>
      </w:r>
      <w:r>
        <w:rPr>
          <w:rFonts w:asciiTheme="minorHAnsi" w:hAnsiTheme="minorHAnsi" w:cstheme="minorHAnsi"/>
          <w:szCs w:val="22"/>
          <w:lang w:val="fr-FR"/>
        </w:rPr>
        <w:t>économie</w:t>
      </w:r>
      <w:r w:rsidR="005F584B">
        <w:rPr>
          <w:rFonts w:asciiTheme="minorHAnsi" w:hAnsiTheme="minorHAnsi" w:cstheme="minorHAnsi"/>
          <w:szCs w:val="22"/>
          <w:lang w:val="fr-FR"/>
        </w:rPr>
        <w:t xml:space="preserve"> </w:t>
      </w:r>
      <w:r>
        <w:rPr>
          <w:rFonts w:asciiTheme="minorHAnsi" w:hAnsiTheme="minorHAnsi" w:cstheme="minorHAnsi"/>
          <w:szCs w:val="22"/>
          <w:lang w:val="fr-FR"/>
        </w:rPr>
        <w:t>écologique</w:t>
      </w:r>
      <w:r w:rsidR="008F4F93">
        <w:rPr>
          <w:rFonts w:asciiTheme="minorHAnsi" w:hAnsiTheme="minorHAnsi" w:cstheme="minorHAnsi"/>
          <w:szCs w:val="22"/>
          <w:lang w:val="fr-FR"/>
        </w:rPr>
        <w:t>. A</w:t>
      </w:r>
      <w:r w:rsidR="008F4F93" w:rsidRPr="008F4F93">
        <w:rPr>
          <w:rFonts w:asciiTheme="minorHAnsi" w:hAnsiTheme="minorHAnsi" w:cstheme="minorHAnsi"/>
          <w:szCs w:val="22"/>
          <w:lang w:val="fr-FR"/>
        </w:rPr>
        <w:t>vantages et inconvénients en termes de puissance analytique.</w:t>
      </w:r>
    </w:p>
    <w:p w14:paraId="04168962" w14:textId="77777777" w:rsidR="004A15C5" w:rsidRDefault="004A15C5" w:rsidP="00F2429D">
      <w:pPr>
        <w:spacing w:after="120" w:line="276" w:lineRule="auto"/>
        <w:jc w:val="both"/>
        <w:rPr>
          <w:rFonts w:asciiTheme="minorHAnsi" w:hAnsiTheme="minorHAnsi" w:cstheme="minorHAnsi"/>
          <w:szCs w:val="22"/>
          <w:lang w:val="fr-FR"/>
        </w:rPr>
      </w:pPr>
      <w:r>
        <w:rPr>
          <w:rFonts w:asciiTheme="minorHAnsi" w:hAnsiTheme="minorHAnsi" w:cstheme="minorHAnsi"/>
          <w:szCs w:val="22"/>
          <w:lang w:val="fr-FR"/>
        </w:rPr>
        <w:t xml:space="preserve">Les index </w:t>
      </w:r>
      <w:proofErr w:type="spellStart"/>
      <w:r w:rsidR="00BC2A12">
        <w:rPr>
          <w:rFonts w:asciiTheme="minorHAnsi" w:hAnsiTheme="minorHAnsi" w:cstheme="minorHAnsi"/>
          <w:szCs w:val="22"/>
          <w:lang w:val="fr-FR"/>
        </w:rPr>
        <w:t>environnmentaux</w:t>
      </w:r>
      <w:proofErr w:type="spellEnd"/>
      <w:r>
        <w:rPr>
          <w:rFonts w:asciiTheme="minorHAnsi" w:hAnsiTheme="minorHAnsi" w:cstheme="minorHAnsi"/>
          <w:szCs w:val="22"/>
          <w:lang w:val="fr-FR"/>
        </w:rPr>
        <w:t xml:space="preserve">. </w:t>
      </w:r>
    </w:p>
    <w:p w14:paraId="6FA11F02" w14:textId="77777777" w:rsidR="005F584B" w:rsidRDefault="005F584B" w:rsidP="00F2429D">
      <w:pPr>
        <w:spacing w:after="120" w:line="276" w:lineRule="auto"/>
        <w:jc w:val="both"/>
        <w:rPr>
          <w:rFonts w:asciiTheme="minorHAnsi" w:hAnsiTheme="minorHAnsi" w:cstheme="minorHAnsi"/>
          <w:szCs w:val="22"/>
          <w:lang w:val="fr-FR"/>
        </w:rPr>
      </w:pPr>
      <w:r>
        <w:rPr>
          <w:rFonts w:asciiTheme="minorHAnsi" w:hAnsiTheme="minorHAnsi" w:cstheme="minorHAnsi"/>
          <w:szCs w:val="22"/>
          <w:lang w:val="fr-FR"/>
        </w:rPr>
        <w:t>P</w:t>
      </w:r>
      <w:r w:rsidR="00F2429D" w:rsidRPr="00F2429D">
        <w:rPr>
          <w:rFonts w:asciiTheme="minorHAnsi" w:hAnsiTheme="minorHAnsi" w:cstheme="minorHAnsi"/>
          <w:szCs w:val="22"/>
          <w:lang w:val="fr-FR"/>
        </w:rPr>
        <w:t>roblèmes environnementaux urbains</w:t>
      </w:r>
      <w:r>
        <w:rPr>
          <w:rFonts w:asciiTheme="minorHAnsi" w:hAnsiTheme="minorHAnsi" w:cstheme="minorHAnsi"/>
          <w:szCs w:val="22"/>
          <w:lang w:val="fr-FR"/>
        </w:rPr>
        <w:t xml:space="preserve">. </w:t>
      </w:r>
    </w:p>
    <w:p w14:paraId="132F8897" w14:textId="77777777" w:rsidR="008F4F93" w:rsidRDefault="008F4F93" w:rsidP="00F2429D">
      <w:pPr>
        <w:spacing w:after="120" w:line="276" w:lineRule="auto"/>
        <w:jc w:val="both"/>
        <w:rPr>
          <w:rFonts w:asciiTheme="minorHAnsi" w:hAnsiTheme="minorHAnsi" w:cstheme="minorHAnsi"/>
          <w:szCs w:val="22"/>
          <w:lang w:val="fr-FR"/>
        </w:rPr>
      </w:pPr>
      <w:r>
        <w:rPr>
          <w:rFonts w:asciiTheme="minorHAnsi" w:hAnsiTheme="minorHAnsi" w:cstheme="minorHAnsi"/>
          <w:szCs w:val="22"/>
          <w:lang w:val="fr-FR"/>
        </w:rPr>
        <w:t>*</w:t>
      </w:r>
      <w:proofErr w:type="gramStart"/>
      <w:r>
        <w:rPr>
          <w:rFonts w:asciiTheme="minorHAnsi" w:hAnsiTheme="minorHAnsi" w:cstheme="minorHAnsi"/>
          <w:szCs w:val="22"/>
          <w:lang w:val="fr-FR"/>
        </w:rPr>
        <w:t>Applications:</w:t>
      </w:r>
      <w:proofErr w:type="gramEnd"/>
      <w:r>
        <w:rPr>
          <w:rFonts w:asciiTheme="minorHAnsi" w:hAnsiTheme="minorHAnsi" w:cstheme="minorHAnsi"/>
          <w:szCs w:val="22"/>
          <w:lang w:val="fr-FR"/>
        </w:rPr>
        <w:t xml:space="preserve"> études </w:t>
      </w:r>
      <w:r w:rsidRPr="00F2429D">
        <w:rPr>
          <w:rFonts w:asciiTheme="minorHAnsi" w:hAnsiTheme="minorHAnsi" w:cstheme="minorHAnsi"/>
          <w:szCs w:val="22"/>
          <w:lang w:val="fr-FR"/>
        </w:rPr>
        <w:t xml:space="preserve">sur l’impact des catastrophes naturelles et d’autres problèmes environnementaux sur les centres urbains </w:t>
      </w:r>
      <w:r w:rsidRPr="008F4F93">
        <w:rPr>
          <w:rFonts w:asciiTheme="minorHAnsi" w:hAnsiTheme="minorHAnsi" w:cstheme="minorHAnsi"/>
          <w:szCs w:val="22"/>
          <w:lang w:val="fr-FR"/>
        </w:rPr>
        <w:t>en Amérique Latine</w:t>
      </w:r>
    </w:p>
    <w:p w14:paraId="2197BBE2" w14:textId="77777777" w:rsidR="008F4F93" w:rsidRDefault="008F4F93" w:rsidP="00F2429D">
      <w:pPr>
        <w:spacing w:after="120" w:line="276" w:lineRule="auto"/>
        <w:jc w:val="both"/>
        <w:rPr>
          <w:rFonts w:asciiTheme="minorHAnsi" w:hAnsiTheme="minorHAnsi" w:cstheme="minorHAnsi"/>
          <w:szCs w:val="22"/>
          <w:lang w:val="fr-FR"/>
        </w:rPr>
      </w:pPr>
    </w:p>
    <w:p w14:paraId="550F9B53" w14:textId="77777777" w:rsidR="008F4F93" w:rsidRPr="00967A1D" w:rsidRDefault="008F4F93" w:rsidP="00967A1D">
      <w:pPr>
        <w:pStyle w:val="Pardeliste"/>
        <w:numPr>
          <w:ilvl w:val="0"/>
          <w:numId w:val="3"/>
        </w:numPr>
        <w:spacing w:after="120" w:line="276" w:lineRule="auto"/>
        <w:jc w:val="both"/>
        <w:rPr>
          <w:rFonts w:asciiTheme="minorHAnsi" w:hAnsiTheme="minorHAnsi" w:cstheme="minorHAnsi"/>
          <w:szCs w:val="22"/>
          <w:lang w:val="fr-FR"/>
        </w:rPr>
      </w:pPr>
      <w:r w:rsidRPr="00967A1D">
        <w:rPr>
          <w:rFonts w:asciiTheme="minorHAnsi" w:hAnsiTheme="minorHAnsi" w:cstheme="minorHAnsi"/>
          <w:szCs w:val="22"/>
          <w:lang w:val="fr-FR"/>
        </w:rPr>
        <w:t>Troisième partie</w:t>
      </w:r>
    </w:p>
    <w:p w14:paraId="52C6B144" w14:textId="77777777" w:rsidR="008F4F93" w:rsidRDefault="008F4F93" w:rsidP="00F2429D">
      <w:pPr>
        <w:spacing w:after="120" w:line="276" w:lineRule="auto"/>
        <w:jc w:val="both"/>
        <w:rPr>
          <w:rFonts w:asciiTheme="minorHAnsi" w:hAnsiTheme="minorHAnsi" w:cstheme="minorHAnsi"/>
          <w:szCs w:val="22"/>
          <w:lang w:val="fr-FR"/>
        </w:rPr>
      </w:pPr>
      <w:r>
        <w:rPr>
          <w:rFonts w:asciiTheme="minorHAnsi" w:hAnsiTheme="minorHAnsi" w:cstheme="minorHAnsi"/>
          <w:szCs w:val="22"/>
          <w:lang w:val="fr-FR"/>
        </w:rPr>
        <w:t>A</w:t>
      </w:r>
      <w:r w:rsidR="00F2429D" w:rsidRPr="00F2429D">
        <w:rPr>
          <w:rFonts w:asciiTheme="minorHAnsi" w:hAnsiTheme="minorHAnsi" w:cstheme="minorHAnsi"/>
          <w:szCs w:val="22"/>
          <w:lang w:val="fr-FR"/>
        </w:rPr>
        <w:t>pproche microéconomique et locale</w:t>
      </w:r>
      <w:r>
        <w:rPr>
          <w:rFonts w:asciiTheme="minorHAnsi" w:hAnsiTheme="minorHAnsi" w:cstheme="minorHAnsi"/>
          <w:szCs w:val="22"/>
          <w:lang w:val="fr-FR"/>
        </w:rPr>
        <w:t xml:space="preserve"> : </w:t>
      </w:r>
      <w:r w:rsidR="00F2429D" w:rsidRPr="00F2429D">
        <w:rPr>
          <w:rFonts w:asciiTheme="minorHAnsi" w:hAnsiTheme="minorHAnsi" w:cstheme="minorHAnsi"/>
          <w:szCs w:val="22"/>
          <w:lang w:val="fr-FR"/>
        </w:rPr>
        <w:t xml:space="preserve">les segmentations dans l’aménagement urbain (bidonvilles, quartiers, établissements, etc.). </w:t>
      </w:r>
    </w:p>
    <w:p w14:paraId="2B8B700C" w14:textId="77777777" w:rsidR="008F4F93" w:rsidRDefault="00BC2A12" w:rsidP="00F2429D">
      <w:pPr>
        <w:spacing w:after="120" w:line="276" w:lineRule="auto"/>
        <w:jc w:val="both"/>
        <w:rPr>
          <w:rFonts w:asciiTheme="minorHAnsi" w:hAnsiTheme="minorHAnsi" w:cstheme="minorHAnsi"/>
          <w:szCs w:val="22"/>
          <w:lang w:val="fr-FR"/>
        </w:rPr>
      </w:pPr>
      <w:r>
        <w:rPr>
          <w:rFonts w:asciiTheme="minorHAnsi" w:hAnsiTheme="minorHAnsi" w:cstheme="minorHAnsi"/>
          <w:szCs w:val="22"/>
          <w:lang w:val="fr-FR"/>
        </w:rPr>
        <w:lastRenderedPageBreak/>
        <w:t>Environnent</w:t>
      </w:r>
      <w:r w:rsidR="008F4F93">
        <w:rPr>
          <w:rFonts w:asciiTheme="minorHAnsi" w:hAnsiTheme="minorHAnsi" w:cstheme="minorHAnsi"/>
          <w:szCs w:val="22"/>
          <w:lang w:val="fr-FR"/>
        </w:rPr>
        <w:t xml:space="preserve"> et </w:t>
      </w:r>
      <w:r w:rsidR="00F2429D" w:rsidRPr="00F2429D">
        <w:rPr>
          <w:rFonts w:asciiTheme="minorHAnsi" w:hAnsiTheme="minorHAnsi" w:cstheme="minorHAnsi"/>
          <w:szCs w:val="22"/>
          <w:lang w:val="fr-FR"/>
        </w:rPr>
        <w:t>pauvreté énergétique</w:t>
      </w:r>
      <w:r w:rsidR="008F4F93">
        <w:rPr>
          <w:rFonts w:asciiTheme="minorHAnsi" w:hAnsiTheme="minorHAnsi" w:cstheme="minorHAnsi"/>
          <w:szCs w:val="22"/>
          <w:lang w:val="fr-FR"/>
        </w:rPr>
        <w:t>.</w:t>
      </w:r>
    </w:p>
    <w:p w14:paraId="1F5636E1" w14:textId="77777777" w:rsidR="008F4F93" w:rsidRDefault="00F2429D" w:rsidP="00F2429D">
      <w:pPr>
        <w:spacing w:after="120" w:line="276" w:lineRule="auto"/>
        <w:jc w:val="both"/>
        <w:rPr>
          <w:rFonts w:asciiTheme="minorHAnsi" w:hAnsiTheme="minorHAnsi" w:cstheme="minorHAnsi"/>
          <w:szCs w:val="22"/>
          <w:lang w:val="fr-FR"/>
        </w:rPr>
      </w:pPr>
      <w:r w:rsidRPr="00F2429D">
        <w:rPr>
          <w:rFonts w:asciiTheme="minorHAnsi" w:hAnsiTheme="minorHAnsi" w:cstheme="minorHAnsi"/>
          <w:szCs w:val="22"/>
          <w:lang w:val="fr-FR"/>
        </w:rPr>
        <w:t xml:space="preserve">Le rôle de l’énergie pour le développement </w:t>
      </w:r>
      <w:r w:rsidR="008F4F93">
        <w:rPr>
          <w:rFonts w:asciiTheme="minorHAnsi" w:hAnsiTheme="minorHAnsi" w:cstheme="minorHAnsi"/>
          <w:szCs w:val="22"/>
          <w:lang w:val="fr-FR"/>
        </w:rPr>
        <w:t xml:space="preserve">humain. </w:t>
      </w:r>
    </w:p>
    <w:p w14:paraId="49842A42" w14:textId="77777777" w:rsidR="00F2429D" w:rsidRPr="00F2429D" w:rsidRDefault="008F4F93" w:rsidP="00F2429D">
      <w:pPr>
        <w:spacing w:after="120" w:line="276" w:lineRule="auto"/>
        <w:jc w:val="both"/>
        <w:rPr>
          <w:rFonts w:asciiTheme="minorHAnsi" w:hAnsiTheme="minorHAnsi" w:cstheme="minorHAnsi"/>
          <w:szCs w:val="22"/>
          <w:lang w:val="fr-FR"/>
        </w:rPr>
      </w:pPr>
      <w:proofErr w:type="gramStart"/>
      <w:r>
        <w:rPr>
          <w:rFonts w:asciiTheme="minorHAnsi" w:hAnsiTheme="minorHAnsi" w:cstheme="minorHAnsi"/>
          <w:szCs w:val="22"/>
          <w:lang w:val="fr-FR"/>
        </w:rPr>
        <w:t>Application:</w:t>
      </w:r>
      <w:proofErr w:type="gramEnd"/>
      <w:r>
        <w:rPr>
          <w:rFonts w:asciiTheme="minorHAnsi" w:hAnsiTheme="minorHAnsi" w:cstheme="minorHAnsi"/>
          <w:szCs w:val="22"/>
          <w:lang w:val="fr-FR"/>
        </w:rPr>
        <w:t xml:space="preserve"> U</w:t>
      </w:r>
      <w:r w:rsidR="00F2429D" w:rsidRPr="00F2429D">
        <w:rPr>
          <w:rFonts w:asciiTheme="minorHAnsi" w:hAnsiTheme="minorHAnsi" w:cstheme="minorHAnsi"/>
          <w:szCs w:val="22"/>
          <w:lang w:val="fr-FR"/>
        </w:rPr>
        <w:t xml:space="preserve">ne analyse particulière réalisée pour la ville de </w:t>
      </w:r>
      <w:proofErr w:type="spellStart"/>
      <w:r w:rsidR="00F2429D" w:rsidRPr="00F2429D">
        <w:rPr>
          <w:rFonts w:asciiTheme="minorHAnsi" w:hAnsiTheme="minorHAnsi" w:cstheme="minorHAnsi"/>
          <w:szCs w:val="22"/>
          <w:lang w:val="fr-FR"/>
        </w:rPr>
        <w:t>Bahía</w:t>
      </w:r>
      <w:proofErr w:type="spellEnd"/>
      <w:r w:rsidR="00F2429D" w:rsidRPr="00F2429D">
        <w:rPr>
          <w:rFonts w:asciiTheme="minorHAnsi" w:hAnsiTheme="minorHAnsi" w:cstheme="minorHAnsi"/>
          <w:szCs w:val="22"/>
          <w:lang w:val="fr-FR"/>
        </w:rPr>
        <w:t xml:space="preserve"> Blanca, Argentine, dans le cadre du projet « Vulnérabilité sociale – CONICET ».</w:t>
      </w:r>
    </w:p>
    <w:p w14:paraId="6E55FB9E" w14:textId="77777777" w:rsidR="008F4F93" w:rsidRDefault="008F4F93" w:rsidP="00F2429D">
      <w:pPr>
        <w:pStyle w:val="Titre3"/>
        <w:spacing w:line="276" w:lineRule="auto"/>
        <w:rPr>
          <w:rFonts w:asciiTheme="minorHAnsi" w:hAnsiTheme="minorHAnsi" w:cstheme="minorHAnsi"/>
          <w:b w:val="0"/>
          <w:sz w:val="22"/>
          <w:szCs w:val="22"/>
          <w:lang w:val="fr-FR"/>
        </w:rPr>
      </w:pPr>
      <w:r>
        <w:rPr>
          <w:rFonts w:asciiTheme="minorHAnsi" w:hAnsiTheme="minorHAnsi" w:cstheme="minorHAnsi"/>
          <w:sz w:val="22"/>
          <w:szCs w:val="22"/>
          <w:lang w:val="fr-FR"/>
        </w:rPr>
        <w:t>*</w:t>
      </w:r>
      <w:r w:rsidRPr="008F4F93">
        <w:rPr>
          <w:rFonts w:asciiTheme="minorHAnsi" w:hAnsiTheme="minorHAnsi" w:cstheme="minorHAnsi"/>
          <w:sz w:val="22"/>
          <w:szCs w:val="22"/>
          <w:lang w:val="fr-FR"/>
        </w:rPr>
        <w:t>Examen final</w:t>
      </w:r>
      <w:r>
        <w:rPr>
          <w:rFonts w:asciiTheme="minorHAnsi" w:hAnsiTheme="minorHAnsi" w:cstheme="minorHAnsi"/>
          <w:b w:val="0"/>
          <w:sz w:val="22"/>
          <w:szCs w:val="22"/>
          <w:lang w:val="fr-FR"/>
        </w:rPr>
        <w:t> :</w:t>
      </w:r>
    </w:p>
    <w:p w14:paraId="73A2CDD6" w14:textId="77777777" w:rsidR="00F2429D" w:rsidRPr="004A15C5" w:rsidRDefault="00F2429D" w:rsidP="004A15C5">
      <w:pPr>
        <w:spacing w:line="360" w:lineRule="auto"/>
        <w:jc w:val="both"/>
        <w:rPr>
          <w:lang w:val="fr-FR"/>
        </w:rPr>
      </w:pPr>
      <w:r w:rsidRPr="004A15C5">
        <w:rPr>
          <w:lang w:val="fr-FR"/>
        </w:rPr>
        <w:t xml:space="preserve">À la fin du cours, les étudiants seront en mesure d’évaluer l’impact des problèmes environnementaux en milieu urbain pour les populations en situation de pauvreté, d’un point de vue conceptuel et empirique. Pour cette dernière approche, </w:t>
      </w:r>
      <w:r w:rsidR="008F4F93" w:rsidRPr="004A15C5">
        <w:rPr>
          <w:lang w:val="fr-FR"/>
        </w:rPr>
        <w:t xml:space="preserve">les étudiantes seront capables </w:t>
      </w:r>
      <w:r w:rsidR="00BC2A12" w:rsidRPr="004A15C5">
        <w:rPr>
          <w:lang w:val="fr-FR"/>
        </w:rPr>
        <w:t>d’identifier</w:t>
      </w:r>
      <w:r w:rsidR="008F4F93" w:rsidRPr="004A15C5">
        <w:rPr>
          <w:lang w:val="fr-FR"/>
        </w:rPr>
        <w:t xml:space="preserve"> </w:t>
      </w:r>
      <w:r w:rsidRPr="004A15C5">
        <w:rPr>
          <w:lang w:val="fr-FR"/>
        </w:rPr>
        <w:t>les outils analytiques (quantitatifs et qualitatifs) nécessaires à cet effet.</w:t>
      </w:r>
    </w:p>
    <w:p w14:paraId="47BF8B3E" w14:textId="77777777" w:rsidR="008F4F93" w:rsidRPr="008F4F93" w:rsidRDefault="008F4F93" w:rsidP="004A15C5">
      <w:pPr>
        <w:spacing w:line="360" w:lineRule="auto"/>
        <w:jc w:val="both"/>
        <w:rPr>
          <w:lang w:val="fr-FR"/>
        </w:rPr>
      </w:pPr>
      <w:r>
        <w:rPr>
          <w:lang w:val="fr-FR"/>
        </w:rPr>
        <w:t xml:space="preserve">L’examen final sera un écrit </w:t>
      </w:r>
      <w:r w:rsidR="004A15C5">
        <w:rPr>
          <w:lang w:val="fr-FR"/>
        </w:rPr>
        <w:t>dans lequel</w:t>
      </w:r>
      <w:r>
        <w:rPr>
          <w:lang w:val="fr-FR"/>
        </w:rPr>
        <w:t xml:space="preserve"> les étudiants vont présenter des </w:t>
      </w:r>
      <w:r w:rsidR="00BC2A12">
        <w:rPr>
          <w:lang w:val="fr-FR"/>
        </w:rPr>
        <w:t>différents</w:t>
      </w:r>
      <w:r>
        <w:rPr>
          <w:lang w:val="fr-FR"/>
        </w:rPr>
        <w:t xml:space="preserve"> cas de études, </w:t>
      </w:r>
      <w:r w:rsidR="004A15C5">
        <w:rPr>
          <w:lang w:val="fr-FR"/>
        </w:rPr>
        <w:t xml:space="preserve">faisant </w:t>
      </w:r>
      <w:proofErr w:type="gramStart"/>
      <w:r w:rsidR="004A15C5">
        <w:rPr>
          <w:lang w:val="fr-FR"/>
        </w:rPr>
        <w:t xml:space="preserve">un </w:t>
      </w:r>
      <w:r w:rsidR="00BC2A12">
        <w:rPr>
          <w:lang w:val="fr-FR"/>
        </w:rPr>
        <w:t>diagnoses</w:t>
      </w:r>
      <w:proofErr w:type="gramEnd"/>
      <w:r w:rsidR="004A15C5">
        <w:rPr>
          <w:lang w:val="fr-FR"/>
        </w:rPr>
        <w:t xml:space="preserve"> et dessinant une possible </w:t>
      </w:r>
      <w:r w:rsidR="00BC2A12">
        <w:rPr>
          <w:lang w:val="fr-FR"/>
        </w:rPr>
        <w:t>structure</w:t>
      </w:r>
      <w:r w:rsidR="004A15C5">
        <w:rPr>
          <w:lang w:val="fr-FR"/>
        </w:rPr>
        <w:t xml:space="preserve"> de analyse empirique. </w:t>
      </w:r>
    </w:p>
    <w:p w14:paraId="1A4DB725" w14:textId="77777777" w:rsidR="008F4F93" w:rsidRDefault="008F4F93" w:rsidP="008F4F93">
      <w:pPr>
        <w:rPr>
          <w:lang w:val="fr-FR"/>
        </w:rPr>
      </w:pPr>
    </w:p>
    <w:p w14:paraId="3277D651" w14:textId="77777777" w:rsidR="008F4F93" w:rsidRPr="008F4F93" w:rsidRDefault="008F4F93" w:rsidP="008F4F93">
      <w:pPr>
        <w:rPr>
          <w:lang w:val="fr-FR"/>
        </w:rPr>
      </w:pPr>
      <w:r>
        <w:rPr>
          <w:lang w:val="fr-FR"/>
        </w:rPr>
        <w:t xml:space="preserve">(*) </w:t>
      </w:r>
      <w:r w:rsidR="00BC2A12">
        <w:rPr>
          <w:lang w:val="fr-FR"/>
        </w:rPr>
        <w:t>Évaluations</w:t>
      </w:r>
      <w:r>
        <w:rPr>
          <w:lang w:val="fr-FR"/>
        </w:rPr>
        <w:t>.</w:t>
      </w:r>
    </w:p>
    <w:p w14:paraId="3A65AD07" w14:textId="77777777" w:rsidR="00967A1D" w:rsidRDefault="00967A1D" w:rsidP="00F2429D">
      <w:pPr>
        <w:pStyle w:val="Titre3"/>
        <w:spacing w:line="276" w:lineRule="auto"/>
        <w:rPr>
          <w:rFonts w:asciiTheme="minorHAnsi" w:hAnsiTheme="minorHAnsi" w:cstheme="minorHAnsi"/>
          <w:sz w:val="22"/>
          <w:szCs w:val="22"/>
          <w:lang w:val="en-US"/>
        </w:rPr>
      </w:pPr>
    </w:p>
    <w:p w14:paraId="69ABC9F2" w14:textId="77777777" w:rsidR="00967A1D" w:rsidRDefault="00967A1D" w:rsidP="00967A1D">
      <w:pPr>
        <w:spacing w:line="276" w:lineRule="auto"/>
        <w:jc w:val="both"/>
        <w:rPr>
          <w:rFonts w:asciiTheme="minorHAnsi" w:hAnsiTheme="minorHAnsi" w:cstheme="minorHAnsi"/>
          <w:b/>
          <w:szCs w:val="22"/>
          <w:lang w:val="fr-FR"/>
        </w:rPr>
      </w:pPr>
      <w:r>
        <w:rPr>
          <w:rFonts w:asciiTheme="minorHAnsi" w:hAnsiTheme="minorHAnsi" w:cstheme="minorHAnsi"/>
          <w:b/>
          <w:szCs w:val="22"/>
          <w:lang w:val="fr-FR"/>
        </w:rPr>
        <w:t>Calendaire :</w:t>
      </w:r>
    </w:p>
    <w:tbl>
      <w:tblPr>
        <w:tblStyle w:val="Grilledutableau"/>
        <w:tblW w:w="0" w:type="auto"/>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860"/>
        <w:gridCol w:w="7614"/>
      </w:tblGrid>
      <w:tr w:rsidR="00967A1D" w14:paraId="3ADAB541" w14:textId="77777777" w:rsidTr="00A53657">
        <w:tc>
          <w:tcPr>
            <w:tcW w:w="987" w:type="dxa"/>
          </w:tcPr>
          <w:p w14:paraId="7E6F3209" w14:textId="77777777" w:rsidR="00967A1D" w:rsidRPr="0087558F" w:rsidRDefault="00967A1D" w:rsidP="00A53657">
            <w:pPr>
              <w:spacing w:line="276" w:lineRule="auto"/>
              <w:jc w:val="center"/>
              <w:rPr>
                <w:rFonts w:asciiTheme="minorHAnsi" w:hAnsiTheme="minorHAnsi" w:cstheme="minorHAnsi"/>
                <w:b/>
                <w:sz w:val="18"/>
                <w:szCs w:val="18"/>
                <w:lang w:val="fr-FR"/>
              </w:rPr>
            </w:pPr>
          </w:p>
        </w:tc>
        <w:tc>
          <w:tcPr>
            <w:tcW w:w="9449" w:type="dxa"/>
          </w:tcPr>
          <w:p w14:paraId="0ADF7D68" w14:textId="77777777" w:rsidR="00967A1D" w:rsidRPr="0087558F" w:rsidRDefault="00967A1D" w:rsidP="00A53657">
            <w:pPr>
              <w:spacing w:line="276" w:lineRule="auto"/>
              <w:jc w:val="both"/>
              <w:rPr>
                <w:rFonts w:asciiTheme="minorHAnsi" w:hAnsiTheme="minorHAnsi" w:cstheme="minorHAnsi"/>
                <w:b/>
                <w:sz w:val="18"/>
                <w:szCs w:val="18"/>
                <w:lang w:val="fr-FR"/>
              </w:rPr>
            </w:pPr>
            <w:r w:rsidRPr="0087558F">
              <w:rPr>
                <w:rFonts w:asciiTheme="minorHAnsi" w:hAnsiTheme="minorHAnsi" w:cstheme="minorHAnsi"/>
                <w:b/>
                <w:sz w:val="18"/>
                <w:szCs w:val="18"/>
                <w:lang w:val="fr-FR"/>
              </w:rPr>
              <w:t>Contenue</w:t>
            </w:r>
          </w:p>
        </w:tc>
      </w:tr>
      <w:tr w:rsidR="00967A1D" w:rsidRPr="00BC2A12" w14:paraId="6008CF13" w14:textId="77777777" w:rsidTr="00A53657">
        <w:tc>
          <w:tcPr>
            <w:tcW w:w="987" w:type="dxa"/>
          </w:tcPr>
          <w:p w14:paraId="73685A79" w14:textId="77777777" w:rsidR="00967A1D" w:rsidRPr="0087558F" w:rsidRDefault="00967A1D" w:rsidP="00A53657">
            <w:pPr>
              <w:spacing w:line="276" w:lineRule="auto"/>
              <w:jc w:val="center"/>
              <w:rPr>
                <w:rFonts w:asciiTheme="minorHAnsi" w:hAnsiTheme="minorHAnsi" w:cstheme="minorHAnsi"/>
                <w:b/>
                <w:sz w:val="18"/>
                <w:szCs w:val="18"/>
                <w:lang w:val="fr-FR"/>
              </w:rPr>
            </w:pPr>
            <w:r>
              <w:rPr>
                <w:rFonts w:asciiTheme="minorHAnsi" w:hAnsiTheme="minorHAnsi" w:cstheme="minorHAnsi"/>
                <w:b/>
                <w:sz w:val="18"/>
                <w:szCs w:val="18"/>
                <w:lang w:val="fr-FR"/>
              </w:rPr>
              <w:t>18</w:t>
            </w:r>
            <w:r w:rsidRPr="0087558F">
              <w:rPr>
                <w:rFonts w:asciiTheme="minorHAnsi" w:hAnsiTheme="minorHAnsi" w:cstheme="minorHAnsi"/>
                <w:b/>
                <w:sz w:val="18"/>
                <w:szCs w:val="18"/>
                <w:lang w:val="fr-FR"/>
              </w:rPr>
              <w:t>-09</w:t>
            </w:r>
          </w:p>
        </w:tc>
        <w:tc>
          <w:tcPr>
            <w:tcW w:w="9449" w:type="dxa"/>
          </w:tcPr>
          <w:p w14:paraId="0563C853" w14:textId="17FCC355" w:rsidR="00967A1D" w:rsidRPr="00BC2A12" w:rsidRDefault="00967A1D" w:rsidP="00B62312">
            <w:pPr>
              <w:spacing w:after="120" w:line="276" w:lineRule="auto"/>
              <w:jc w:val="both"/>
              <w:rPr>
                <w:rFonts w:asciiTheme="minorHAnsi" w:hAnsiTheme="minorHAnsi" w:cstheme="minorHAnsi"/>
                <w:sz w:val="18"/>
                <w:szCs w:val="18"/>
                <w:lang w:val="fr-FR"/>
              </w:rPr>
            </w:pPr>
            <w:r w:rsidRPr="00BC2A12">
              <w:rPr>
                <w:rFonts w:asciiTheme="minorHAnsi" w:hAnsiTheme="minorHAnsi" w:cstheme="minorHAnsi"/>
                <w:sz w:val="18"/>
                <w:szCs w:val="18"/>
                <w:lang w:val="fr-FR"/>
              </w:rPr>
              <w:t>Présentation.</w:t>
            </w:r>
            <w:r w:rsidRPr="0087558F">
              <w:rPr>
                <w:rFonts w:asciiTheme="minorHAnsi" w:hAnsiTheme="minorHAnsi" w:cstheme="minorHAnsi"/>
                <w:sz w:val="18"/>
                <w:szCs w:val="18"/>
                <w:lang w:val="fr-FR"/>
              </w:rPr>
              <w:t xml:space="preserve"> </w:t>
            </w:r>
            <w:r w:rsidR="00B62312">
              <w:rPr>
                <w:rFonts w:asciiTheme="minorHAnsi" w:hAnsiTheme="minorHAnsi" w:cstheme="minorHAnsi"/>
                <w:sz w:val="18"/>
                <w:szCs w:val="18"/>
                <w:lang w:val="fr-FR"/>
              </w:rPr>
              <w:t>Trappes à</w:t>
            </w:r>
            <w:bookmarkStart w:id="0" w:name="_GoBack"/>
            <w:bookmarkEnd w:id="0"/>
            <w:r w:rsidR="00BC2A12" w:rsidRPr="00BC2A12">
              <w:rPr>
                <w:rFonts w:asciiTheme="minorHAnsi" w:hAnsiTheme="minorHAnsi" w:cstheme="minorHAnsi"/>
                <w:sz w:val="18"/>
                <w:szCs w:val="18"/>
                <w:lang w:val="fr-FR"/>
              </w:rPr>
              <w:t xml:space="preserve"> pauvreté : concept. Identification des dynamiques inhérentes à ces processus. </w:t>
            </w:r>
          </w:p>
        </w:tc>
      </w:tr>
      <w:tr w:rsidR="00967A1D" w:rsidRPr="00BC2A12" w14:paraId="0ED86713" w14:textId="77777777" w:rsidTr="00A53657">
        <w:tc>
          <w:tcPr>
            <w:tcW w:w="987" w:type="dxa"/>
          </w:tcPr>
          <w:p w14:paraId="4CFCEB36" w14:textId="77777777" w:rsidR="00967A1D" w:rsidRPr="0087558F" w:rsidRDefault="00967A1D" w:rsidP="00967A1D">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2</w:t>
            </w:r>
            <w:r>
              <w:rPr>
                <w:rFonts w:asciiTheme="minorHAnsi" w:hAnsiTheme="minorHAnsi" w:cstheme="minorHAnsi"/>
                <w:b/>
                <w:sz w:val="18"/>
                <w:szCs w:val="18"/>
                <w:lang w:val="fr-FR"/>
              </w:rPr>
              <w:t>5</w:t>
            </w:r>
            <w:r w:rsidRPr="0087558F">
              <w:rPr>
                <w:rFonts w:asciiTheme="minorHAnsi" w:hAnsiTheme="minorHAnsi" w:cstheme="minorHAnsi"/>
                <w:b/>
                <w:sz w:val="18"/>
                <w:szCs w:val="18"/>
                <w:lang w:val="fr-FR"/>
              </w:rPr>
              <w:t>-09</w:t>
            </w:r>
          </w:p>
        </w:tc>
        <w:tc>
          <w:tcPr>
            <w:tcW w:w="9449" w:type="dxa"/>
          </w:tcPr>
          <w:p w14:paraId="1DD85242" w14:textId="77777777" w:rsidR="00967A1D" w:rsidRPr="00BC2A12" w:rsidRDefault="00BC2A12" w:rsidP="00BC2A12">
            <w:pPr>
              <w:spacing w:after="120" w:line="276" w:lineRule="auto"/>
              <w:jc w:val="both"/>
              <w:rPr>
                <w:rFonts w:asciiTheme="minorHAnsi" w:hAnsiTheme="minorHAnsi" w:cstheme="minorHAnsi"/>
                <w:sz w:val="18"/>
                <w:szCs w:val="18"/>
                <w:lang w:val="fr-FR"/>
              </w:rPr>
            </w:pPr>
            <w:r w:rsidRPr="00BC2A12">
              <w:rPr>
                <w:rFonts w:asciiTheme="minorHAnsi" w:hAnsiTheme="minorHAnsi" w:cstheme="minorHAnsi"/>
                <w:sz w:val="18"/>
                <w:szCs w:val="18"/>
                <w:lang w:val="fr-FR"/>
              </w:rPr>
              <w:t xml:space="preserve">Les méditions de la pauvreté. L’analyse multidimensionnelle. </w:t>
            </w:r>
          </w:p>
        </w:tc>
      </w:tr>
      <w:tr w:rsidR="00967A1D" w:rsidRPr="00BC2A12" w14:paraId="66814212" w14:textId="77777777" w:rsidTr="00A53657">
        <w:tc>
          <w:tcPr>
            <w:tcW w:w="987" w:type="dxa"/>
          </w:tcPr>
          <w:p w14:paraId="1EF7071E" w14:textId="77777777" w:rsidR="00967A1D" w:rsidRPr="0087558F" w:rsidRDefault="00967A1D" w:rsidP="00967A1D">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0</w:t>
            </w:r>
            <w:r>
              <w:rPr>
                <w:rFonts w:asciiTheme="minorHAnsi" w:hAnsiTheme="minorHAnsi" w:cstheme="minorHAnsi"/>
                <w:b/>
                <w:sz w:val="18"/>
                <w:szCs w:val="18"/>
                <w:lang w:val="fr-FR"/>
              </w:rPr>
              <w:t>2</w:t>
            </w:r>
            <w:r w:rsidRPr="0087558F">
              <w:rPr>
                <w:rFonts w:asciiTheme="minorHAnsi" w:hAnsiTheme="minorHAnsi" w:cstheme="minorHAnsi"/>
                <w:b/>
                <w:sz w:val="18"/>
                <w:szCs w:val="18"/>
                <w:lang w:val="fr-FR"/>
              </w:rPr>
              <w:t>-10</w:t>
            </w:r>
          </w:p>
        </w:tc>
        <w:tc>
          <w:tcPr>
            <w:tcW w:w="9449" w:type="dxa"/>
          </w:tcPr>
          <w:p w14:paraId="05D8BAC1" w14:textId="77777777" w:rsidR="00967A1D" w:rsidRPr="00BC2A12" w:rsidRDefault="00BC2A12" w:rsidP="00BC2A12">
            <w:pPr>
              <w:spacing w:after="120" w:line="276" w:lineRule="auto"/>
              <w:jc w:val="both"/>
              <w:rPr>
                <w:rFonts w:asciiTheme="minorHAnsi" w:hAnsiTheme="minorHAnsi" w:cstheme="minorHAnsi"/>
                <w:sz w:val="18"/>
                <w:szCs w:val="18"/>
                <w:lang w:val="fr-FR"/>
              </w:rPr>
            </w:pPr>
            <w:proofErr w:type="gramStart"/>
            <w:r w:rsidRPr="00BC2A12">
              <w:rPr>
                <w:rFonts w:asciiTheme="minorHAnsi" w:hAnsiTheme="minorHAnsi" w:cstheme="minorHAnsi"/>
                <w:sz w:val="18"/>
                <w:szCs w:val="18"/>
                <w:lang w:val="fr-FR"/>
              </w:rPr>
              <w:t>Applications:</w:t>
            </w:r>
            <w:proofErr w:type="gramEnd"/>
            <w:r w:rsidRPr="00BC2A12">
              <w:rPr>
                <w:rFonts w:asciiTheme="minorHAnsi" w:hAnsiTheme="minorHAnsi" w:cstheme="minorHAnsi"/>
                <w:sz w:val="18"/>
                <w:szCs w:val="18"/>
                <w:lang w:val="fr-FR"/>
              </w:rPr>
              <w:t xml:space="preserve"> études sûr la pauvreté en Amérique Latine. </w:t>
            </w:r>
          </w:p>
        </w:tc>
      </w:tr>
      <w:tr w:rsidR="00967A1D" w:rsidRPr="00BC2A12" w14:paraId="0E7B1829" w14:textId="77777777" w:rsidTr="00A53657">
        <w:tc>
          <w:tcPr>
            <w:tcW w:w="987" w:type="dxa"/>
          </w:tcPr>
          <w:p w14:paraId="07D0A314" w14:textId="77777777" w:rsidR="00967A1D" w:rsidRPr="0087558F" w:rsidRDefault="00967A1D" w:rsidP="00A53657">
            <w:pPr>
              <w:spacing w:line="276" w:lineRule="auto"/>
              <w:jc w:val="center"/>
              <w:rPr>
                <w:rFonts w:asciiTheme="minorHAnsi" w:hAnsiTheme="minorHAnsi" w:cstheme="minorHAnsi"/>
                <w:b/>
                <w:sz w:val="18"/>
                <w:szCs w:val="18"/>
                <w:lang w:val="fr-FR"/>
              </w:rPr>
            </w:pPr>
            <w:r>
              <w:rPr>
                <w:rFonts w:asciiTheme="minorHAnsi" w:hAnsiTheme="minorHAnsi" w:cstheme="minorHAnsi"/>
                <w:b/>
                <w:sz w:val="18"/>
                <w:szCs w:val="18"/>
                <w:lang w:val="fr-FR"/>
              </w:rPr>
              <w:t>09</w:t>
            </w:r>
            <w:r w:rsidRPr="0087558F">
              <w:rPr>
                <w:rFonts w:asciiTheme="minorHAnsi" w:hAnsiTheme="minorHAnsi" w:cstheme="minorHAnsi"/>
                <w:b/>
                <w:sz w:val="18"/>
                <w:szCs w:val="18"/>
                <w:lang w:val="fr-FR"/>
              </w:rPr>
              <w:t>-10</w:t>
            </w:r>
          </w:p>
        </w:tc>
        <w:tc>
          <w:tcPr>
            <w:tcW w:w="9449" w:type="dxa"/>
          </w:tcPr>
          <w:p w14:paraId="6A0CF760" w14:textId="77777777" w:rsidR="00967A1D" w:rsidRPr="0087558F" w:rsidRDefault="00BC2A12" w:rsidP="00BC2A12">
            <w:pPr>
              <w:spacing w:line="276" w:lineRule="auto"/>
              <w:jc w:val="both"/>
              <w:rPr>
                <w:rFonts w:asciiTheme="minorHAnsi" w:hAnsiTheme="minorHAnsi" w:cstheme="minorHAnsi"/>
                <w:sz w:val="18"/>
                <w:szCs w:val="18"/>
                <w:lang w:val="fr-FR"/>
              </w:rPr>
            </w:pPr>
            <w:r w:rsidRPr="00BC2A12">
              <w:rPr>
                <w:rFonts w:asciiTheme="minorHAnsi" w:hAnsiTheme="minorHAnsi" w:cstheme="minorHAnsi"/>
                <w:sz w:val="18"/>
                <w:szCs w:val="18"/>
                <w:lang w:val="fr-FR"/>
              </w:rPr>
              <w:t xml:space="preserve">Environnent et économie. L’économie environnementale et l’économie écologique. Avantages et inconvénients en </w:t>
            </w:r>
            <w:r>
              <w:rPr>
                <w:rFonts w:asciiTheme="minorHAnsi" w:hAnsiTheme="minorHAnsi" w:cstheme="minorHAnsi"/>
                <w:sz w:val="18"/>
                <w:szCs w:val="18"/>
                <w:lang w:val="fr-FR"/>
              </w:rPr>
              <w:t>termes de puissance analytique.</w:t>
            </w:r>
          </w:p>
        </w:tc>
      </w:tr>
      <w:tr w:rsidR="00967A1D" w:rsidRPr="00BC2A12" w14:paraId="0403B1FA" w14:textId="77777777" w:rsidTr="00A53657">
        <w:tc>
          <w:tcPr>
            <w:tcW w:w="987" w:type="dxa"/>
          </w:tcPr>
          <w:p w14:paraId="235AA128" w14:textId="77777777" w:rsidR="00967A1D" w:rsidRPr="0087558F" w:rsidRDefault="00967A1D" w:rsidP="00967A1D">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1</w:t>
            </w:r>
            <w:r>
              <w:rPr>
                <w:rFonts w:asciiTheme="minorHAnsi" w:hAnsiTheme="minorHAnsi" w:cstheme="minorHAnsi"/>
                <w:b/>
                <w:sz w:val="18"/>
                <w:szCs w:val="18"/>
                <w:lang w:val="fr-FR"/>
              </w:rPr>
              <w:t>6</w:t>
            </w:r>
            <w:r w:rsidRPr="0087558F">
              <w:rPr>
                <w:rFonts w:asciiTheme="minorHAnsi" w:hAnsiTheme="minorHAnsi" w:cstheme="minorHAnsi"/>
                <w:b/>
                <w:sz w:val="18"/>
                <w:szCs w:val="18"/>
                <w:lang w:val="fr-FR"/>
              </w:rPr>
              <w:t>-10</w:t>
            </w:r>
          </w:p>
        </w:tc>
        <w:tc>
          <w:tcPr>
            <w:tcW w:w="9449" w:type="dxa"/>
          </w:tcPr>
          <w:p w14:paraId="66E54136" w14:textId="77777777" w:rsidR="00967A1D" w:rsidRPr="0087558F" w:rsidRDefault="00BC2A12" w:rsidP="00A53657">
            <w:pPr>
              <w:spacing w:line="276" w:lineRule="auto"/>
              <w:jc w:val="both"/>
              <w:rPr>
                <w:rFonts w:asciiTheme="minorHAnsi" w:hAnsiTheme="minorHAnsi" w:cstheme="minorHAnsi"/>
                <w:sz w:val="18"/>
                <w:szCs w:val="18"/>
                <w:lang w:val="fr-FR"/>
              </w:rPr>
            </w:pPr>
            <w:r w:rsidRPr="00BC2A12">
              <w:rPr>
                <w:rFonts w:asciiTheme="minorHAnsi" w:hAnsiTheme="minorHAnsi" w:cstheme="minorHAnsi"/>
                <w:sz w:val="18"/>
                <w:szCs w:val="18"/>
                <w:lang w:val="fr-FR"/>
              </w:rPr>
              <w:t>Les index environnementaux</w:t>
            </w:r>
            <w:r>
              <w:rPr>
                <w:rFonts w:asciiTheme="minorHAnsi" w:hAnsiTheme="minorHAnsi" w:cstheme="minorHAnsi"/>
                <w:sz w:val="18"/>
                <w:szCs w:val="18"/>
                <w:lang w:val="fr-FR"/>
              </w:rPr>
              <w:t xml:space="preserve">. </w:t>
            </w:r>
          </w:p>
        </w:tc>
      </w:tr>
      <w:tr w:rsidR="00967A1D" w14:paraId="3345EBFF" w14:textId="77777777" w:rsidTr="00A53657">
        <w:tc>
          <w:tcPr>
            <w:tcW w:w="987" w:type="dxa"/>
          </w:tcPr>
          <w:p w14:paraId="1CCF72E1" w14:textId="77777777" w:rsidR="00967A1D" w:rsidRPr="0087558F" w:rsidRDefault="00967A1D" w:rsidP="00A53657">
            <w:pPr>
              <w:spacing w:line="276" w:lineRule="auto"/>
              <w:jc w:val="center"/>
              <w:rPr>
                <w:rFonts w:asciiTheme="minorHAnsi" w:hAnsiTheme="minorHAnsi" w:cstheme="minorHAnsi"/>
                <w:b/>
                <w:sz w:val="18"/>
                <w:szCs w:val="18"/>
                <w:lang w:val="fr-FR"/>
              </w:rPr>
            </w:pPr>
            <w:r>
              <w:rPr>
                <w:rFonts w:asciiTheme="minorHAnsi" w:hAnsiTheme="minorHAnsi" w:cstheme="minorHAnsi"/>
                <w:b/>
                <w:sz w:val="18"/>
                <w:szCs w:val="18"/>
                <w:lang w:val="fr-FR"/>
              </w:rPr>
              <w:t>23</w:t>
            </w:r>
            <w:r w:rsidRPr="0087558F">
              <w:rPr>
                <w:rFonts w:asciiTheme="minorHAnsi" w:hAnsiTheme="minorHAnsi" w:cstheme="minorHAnsi"/>
                <w:b/>
                <w:sz w:val="18"/>
                <w:szCs w:val="18"/>
                <w:lang w:val="fr-FR"/>
              </w:rPr>
              <w:t>-10</w:t>
            </w:r>
          </w:p>
        </w:tc>
        <w:tc>
          <w:tcPr>
            <w:tcW w:w="9449" w:type="dxa"/>
          </w:tcPr>
          <w:p w14:paraId="5D76D7E9" w14:textId="77777777" w:rsidR="00967A1D" w:rsidRPr="00BC2A12" w:rsidRDefault="00BC2A12" w:rsidP="00A53657">
            <w:pPr>
              <w:spacing w:line="276" w:lineRule="auto"/>
              <w:jc w:val="both"/>
              <w:rPr>
                <w:rFonts w:asciiTheme="minorHAnsi" w:hAnsiTheme="minorHAnsi" w:cstheme="minorHAnsi"/>
                <w:sz w:val="18"/>
                <w:szCs w:val="18"/>
                <w:lang w:val="fr-FR"/>
              </w:rPr>
            </w:pPr>
            <w:r w:rsidRPr="00BC2A12">
              <w:rPr>
                <w:rFonts w:asciiTheme="minorHAnsi" w:hAnsiTheme="minorHAnsi" w:cstheme="minorHAnsi"/>
                <w:sz w:val="18"/>
                <w:szCs w:val="18"/>
                <w:lang w:val="fr-FR"/>
              </w:rPr>
              <w:t>Probl</w:t>
            </w:r>
            <w:r>
              <w:rPr>
                <w:rFonts w:asciiTheme="minorHAnsi" w:hAnsiTheme="minorHAnsi" w:cstheme="minorHAnsi"/>
                <w:sz w:val="18"/>
                <w:szCs w:val="18"/>
                <w:lang w:val="fr-FR"/>
              </w:rPr>
              <w:t xml:space="preserve">èmes environnementaux urbains. </w:t>
            </w:r>
          </w:p>
        </w:tc>
      </w:tr>
      <w:tr w:rsidR="00967A1D" w14:paraId="171FCAE3" w14:textId="77777777" w:rsidTr="00A53657">
        <w:tc>
          <w:tcPr>
            <w:tcW w:w="987" w:type="dxa"/>
          </w:tcPr>
          <w:p w14:paraId="1C7B7420" w14:textId="77777777" w:rsidR="00967A1D" w:rsidRDefault="00967A1D" w:rsidP="00A53657">
            <w:pPr>
              <w:spacing w:line="276" w:lineRule="auto"/>
              <w:jc w:val="center"/>
              <w:rPr>
                <w:rFonts w:asciiTheme="minorHAnsi" w:hAnsiTheme="minorHAnsi" w:cstheme="minorHAnsi"/>
                <w:b/>
                <w:sz w:val="18"/>
                <w:szCs w:val="18"/>
                <w:lang w:val="fr-FR"/>
              </w:rPr>
            </w:pPr>
            <w:r>
              <w:rPr>
                <w:rFonts w:asciiTheme="minorHAnsi" w:hAnsiTheme="minorHAnsi" w:cstheme="minorHAnsi"/>
                <w:b/>
                <w:sz w:val="18"/>
                <w:szCs w:val="18"/>
                <w:lang w:val="fr-FR"/>
              </w:rPr>
              <w:t>20-10</w:t>
            </w:r>
          </w:p>
        </w:tc>
        <w:tc>
          <w:tcPr>
            <w:tcW w:w="9449" w:type="dxa"/>
          </w:tcPr>
          <w:p w14:paraId="4722A4F9" w14:textId="77777777" w:rsidR="00967A1D" w:rsidRPr="0087558F" w:rsidRDefault="00967A1D" w:rsidP="00A53657">
            <w:pPr>
              <w:spacing w:line="276" w:lineRule="auto"/>
              <w:jc w:val="both"/>
              <w:rPr>
                <w:rFonts w:asciiTheme="minorHAnsi" w:hAnsiTheme="minorHAnsi" w:cstheme="minorHAnsi"/>
                <w:sz w:val="18"/>
                <w:szCs w:val="18"/>
                <w:lang w:val="fr-FR"/>
              </w:rPr>
            </w:pPr>
          </w:p>
        </w:tc>
      </w:tr>
      <w:tr w:rsidR="00967A1D" w:rsidRPr="00BC2A12" w14:paraId="292FF527" w14:textId="77777777" w:rsidTr="00A53657">
        <w:tc>
          <w:tcPr>
            <w:tcW w:w="987" w:type="dxa"/>
          </w:tcPr>
          <w:p w14:paraId="39B7258E" w14:textId="77777777" w:rsidR="00967A1D" w:rsidRPr="0087558F" w:rsidRDefault="00967A1D" w:rsidP="00967A1D">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0</w:t>
            </w:r>
            <w:r>
              <w:rPr>
                <w:rFonts w:asciiTheme="minorHAnsi" w:hAnsiTheme="minorHAnsi" w:cstheme="minorHAnsi"/>
                <w:b/>
                <w:sz w:val="18"/>
                <w:szCs w:val="18"/>
                <w:lang w:val="fr-FR"/>
              </w:rPr>
              <w:t>6</w:t>
            </w:r>
            <w:r w:rsidRPr="0087558F">
              <w:rPr>
                <w:rFonts w:asciiTheme="minorHAnsi" w:hAnsiTheme="minorHAnsi" w:cstheme="minorHAnsi"/>
                <w:b/>
                <w:sz w:val="18"/>
                <w:szCs w:val="18"/>
                <w:lang w:val="fr-FR"/>
              </w:rPr>
              <w:t>-11</w:t>
            </w:r>
          </w:p>
        </w:tc>
        <w:tc>
          <w:tcPr>
            <w:tcW w:w="9449" w:type="dxa"/>
          </w:tcPr>
          <w:p w14:paraId="4228902D" w14:textId="77777777" w:rsidR="00967A1D" w:rsidRPr="0087558F" w:rsidRDefault="00BC2A12" w:rsidP="00A53657">
            <w:pPr>
              <w:spacing w:line="276" w:lineRule="auto"/>
              <w:jc w:val="both"/>
              <w:rPr>
                <w:rFonts w:asciiTheme="minorHAnsi" w:hAnsiTheme="minorHAnsi" w:cstheme="minorHAnsi"/>
                <w:sz w:val="18"/>
                <w:szCs w:val="18"/>
                <w:lang w:val="fr-FR"/>
              </w:rPr>
            </w:pPr>
            <w:r w:rsidRPr="00BC2A12">
              <w:rPr>
                <w:rFonts w:asciiTheme="minorHAnsi" w:hAnsiTheme="minorHAnsi" w:cstheme="minorHAnsi"/>
                <w:b/>
                <w:sz w:val="18"/>
                <w:szCs w:val="18"/>
                <w:lang w:val="fr-FR"/>
              </w:rPr>
              <w:t>*</w:t>
            </w:r>
            <w:proofErr w:type="gramStart"/>
            <w:r w:rsidRPr="00BC2A12">
              <w:rPr>
                <w:rFonts w:asciiTheme="minorHAnsi" w:hAnsiTheme="minorHAnsi" w:cstheme="minorHAnsi"/>
                <w:b/>
                <w:sz w:val="18"/>
                <w:szCs w:val="18"/>
                <w:lang w:val="fr-FR"/>
              </w:rPr>
              <w:t>Applications:</w:t>
            </w:r>
            <w:proofErr w:type="gramEnd"/>
            <w:r w:rsidRPr="00BC2A12">
              <w:rPr>
                <w:rFonts w:asciiTheme="minorHAnsi" w:hAnsiTheme="minorHAnsi" w:cstheme="minorHAnsi"/>
                <w:sz w:val="18"/>
                <w:szCs w:val="18"/>
                <w:lang w:val="fr-FR"/>
              </w:rPr>
              <w:t xml:space="preserve"> études sur l’impact des catastrophes naturelles et d’autres problèmes environnementaux sur les centres urbains en Amérique Latine</w:t>
            </w:r>
          </w:p>
        </w:tc>
      </w:tr>
      <w:tr w:rsidR="00967A1D" w:rsidRPr="00BC2A12" w14:paraId="1F8DB8B9" w14:textId="77777777" w:rsidTr="00A53657">
        <w:tc>
          <w:tcPr>
            <w:tcW w:w="987" w:type="dxa"/>
          </w:tcPr>
          <w:p w14:paraId="2FDC94BD" w14:textId="77777777" w:rsidR="00967A1D" w:rsidRPr="0087558F" w:rsidRDefault="00967A1D" w:rsidP="00967A1D">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1</w:t>
            </w:r>
            <w:r>
              <w:rPr>
                <w:rFonts w:asciiTheme="minorHAnsi" w:hAnsiTheme="minorHAnsi" w:cstheme="minorHAnsi"/>
                <w:b/>
                <w:sz w:val="18"/>
                <w:szCs w:val="18"/>
                <w:lang w:val="fr-FR"/>
              </w:rPr>
              <w:t>3</w:t>
            </w:r>
            <w:r w:rsidRPr="0087558F">
              <w:rPr>
                <w:rFonts w:asciiTheme="minorHAnsi" w:hAnsiTheme="minorHAnsi" w:cstheme="minorHAnsi"/>
                <w:b/>
                <w:sz w:val="18"/>
                <w:szCs w:val="18"/>
                <w:lang w:val="fr-FR"/>
              </w:rPr>
              <w:t>-11</w:t>
            </w:r>
          </w:p>
        </w:tc>
        <w:tc>
          <w:tcPr>
            <w:tcW w:w="9449" w:type="dxa"/>
          </w:tcPr>
          <w:p w14:paraId="3C42D9A6" w14:textId="77777777" w:rsidR="00BC2A12" w:rsidRPr="00BC2A12" w:rsidRDefault="00BC2A12" w:rsidP="00BC2A12">
            <w:pPr>
              <w:spacing w:line="276" w:lineRule="auto"/>
              <w:jc w:val="both"/>
              <w:rPr>
                <w:rFonts w:asciiTheme="minorHAnsi" w:hAnsiTheme="minorHAnsi" w:cstheme="minorHAnsi"/>
                <w:sz w:val="18"/>
                <w:szCs w:val="18"/>
                <w:lang w:val="fr-FR"/>
              </w:rPr>
            </w:pPr>
            <w:r w:rsidRPr="00BC2A12">
              <w:rPr>
                <w:rFonts w:asciiTheme="minorHAnsi" w:hAnsiTheme="minorHAnsi" w:cstheme="minorHAnsi"/>
                <w:sz w:val="18"/>
                <w:szCs w:val="18"/>
                <w:lang w:val="fr-FR"/>
              </w:rPr>
              <w:t xml:space="preserve">Approche microéconomique et locale : les segmentations dans l’aménagement urbain (bidonvilles, quartiers, établissements, etc.). </w:t>
            </w:r>
          </w:p>
          <w:p w14:paraId="6BA4779D" w14:textId="77777777" w:rsidR="00967A1D" w:rsidRPr="0087558F" w:rsidRDefault="00967A1D" w:rsidP="00BC2A12">
            <w:pPr>
              <w:spacing w:line="276" w:lineRule="auto"/>
              <w:jc w:val="both"/>
              <w:rPr>
                <w:rFonts w:asciiTheme="minorHAnsi" w:hAnsiTheme="minorHAnsi" w:cstheme="minorHAnsi"/>
                <w:sz w:val="18"/>
                <w:szCs w:val="18"/>
                <w:lang w:val="fr-FR"/>
              </w:rPr>
            </w:pPr>
          </w:p>
        </w:tc>
      </w:tr>
      <w:tr w:rsidR="00967A1D" w:rsidRPr="00BC2A12" w14:paraId="408B95A3" w14:textId="77777777" w:rsidTr="00A53657">
        <w:tc>
          <w:tcPr>
            <w:tcW w:w="987" w:type="dxa"/>
          </w:tcPr>
          <w:p w14:paraId="1AF46042" w14:textId="77777777" w:rsidR="00967A1D" w:rsidRPr="0087558F" w:rsidRDefault="00967A1D" w:rsidP="00967A1D">
            <w:pPr>
              <w:spacing w:line="276" w:lineRule="auto"/>
              <w:jc w:val="center"/>
              <w:rPr>
                <w:rFonts w:asciiTheme="minorHAnsi" w:hAnsiTheme="minorHAnsi" w:cstheme="minorHAnsi"/>
                <w:b/>
                <w:sz w:val="18"/>
                <w:szCs w:val="18"/>
                <w:lang w:val="fr-FR"/>
              </w:rPr>
            </w:pPr>
            <w:r w:rsidRPr="0087558F">
              <w:rPr>
                <w:rFonts w:asciiTheme="minorHAnsi" w:hAnsiTheme="minorHAnsi" w:cstheme="minorHAnsi"/>
                <w:b/>
                <w:sz w:val="18"/>
                <w:szCs w:val="18"/>
                <w:lang w:val="fr-FR"/>
              </w:rPr>
              <w:t>2</w:t>
            </w:r>
            <w:r>
              <w:rPr>
                <w:rFonts w:asciiTheme="minorHAnsi" w:hAnsiTheme="minorHAnsi" w:cstheme="minorHAnsi"/>
                <w:b/>
                <w:sz w:val="18"/>
                <w:szCs w:val="18"/>
                <w:lang w:val="fr-FR"/>
              </w:rPr>
              <w:t>0</w:t>
            </w:r>
            <w:r w:rsidRPr="0087558F">
              <w:rPr>
                <w:rFonts w:asciiTheme="minorHAnsi" w:hAnsiTheme="minorHAnsi" w:cstheme="minorHAnsi"/>
                <w:b/>
                <w:sz w:val="18"/>
                <w:szCs w:val="18"/>
                <w:lang w:val="fr-FR"/>
              </w:rPr>
              <w:t>-11</w:t>
            </w:r>
          </w:p>
        </w:tc>
        <w:tc>
          <w:tcPr>
            <w:tcW w:w="9449" w:type="dxa"/>
          </w:tcPr>
          <w:p w14:paraId="2C1D8FA8" w14:textId="77777777" w:rsidR="00BC2A12" w:rsidRPr="00BC2A12" w:rsidRDefault="00BC2A12" w:rsidP="00BC2A12">
            <w:pPr>
              <w:spacing w:line="276" w:lineRule="auto"/>
              <w:jc w:val="both"/>
              <w:rPr>
                <w:rFonts w:asciiTheme="minorHAnsi" w:hAnsiTheme="minorHAnsi" w:cstheme="minorHAnsi"/>
                <w:sz w:val="18"/>
                <w:szCs w:val="18"/>
                <w:lang w:val="fr-FR"/>
              </w:rPr>
            </w:pPr>
            <w:r w:rsidRPr="00BC2A12">
              <w:rPr>
                <w:rFonts w:asciiTheme="minorHAnsi" w:hAnsiTheme="minorHAnsi" w:cstheme="minorHAnsi"/>
                <w:sz w:val="18"/>
                <w:szCs w:val="18"/>
                <w:lang w:val="fr-FR"/>
              </w:rPr>
              <w:t>Environnent et pauvreté énergétique.</w:t>
            </w:r>
          </w:p>
          <w:p w14:paraId="051CE50B" w14:textId="77777777" w:rsidR="00967A1D" w:rsidRPr="00BC2A12" w:rsidRDefault="00BC2A12" w:rsidP="00A53657">
            <w:pPr>
              <w:spacing w:line="276" w:lineRule="auto"/>
              <w:jc w:val="both"/>
              <w:rPr>
                <w:rFonts w:asciiTheme="minorHAnsi" w:hAnsiTheme="minorHAnsi" w:cstheme="minorHAnsi"/>
                <w:sz w:val="18"/>
                <w:szCs w:val="18"/>
                <w:lang w:val="fr-FR"/>
              </w:rPr>
            </w:pPr>
            <w:r w:rsidRPr="00BC2A12">
              <w:rPr>
                <w:rFonts w:asciiTheme="minorHAnsi" w:hAnsiTheme="minorHAnsi" w:cstheme="minorHAnsi"/>
                <w:sz w:val="18"/>
                <w:szCs w:val="18"/>
                <w:lang w:val="fr-FR"/>
              </w:rPr>
              <w:t>Le rôle de l’énergie</w:t>
            </w:r>
            <w:r>
              <w:rPr>
                <w:rFonts w:asciiTheme="minorHAnsi" w:hAnsiTheme="minorHAnsi" w:cstheme="minorHAnsi"/>
                <w:sz w:val="18"/>
                <w:szCs w:val="18"/>
                <w:lang w:val="fr-FR"/>
              </w:rPr>
              <w:t xml:space="preserve"> pour le développement humain. </w:t>
            </w:r>
          </w:p>
        </w:tc>
      </w:tr>
      <w:tr w:rsidR="00967A1D" w:rsidRPr="00BC2A12" w14:paraId="563B262D" w14:textId="77777777" w:rsidTr="00A53657">
        <w:tc>
          <w:tcPr>
            <w:tcW w:w="987" w:type="dxa"/>
          </w:tcPr>
          <w:p w14:paraId="45F8625C" w14:textId="77777777" w:rsidR="00967A1D" w:rsidRPr="0087558F" w:rsidRDefault="00967A1D" w:rsidP="00A53657">
            <w:pPr>
              <w:spacing w:line="276" w:lineRule="auto"/>
              <w:jc w:val="center"/>
              <w:rPr>
                <w:rFonts w:asciiTheme="minorHAnsi" w:hAnsiTheme="minorHAnsi" w:cstheme="minorHAnsi"/>
                <w:b/>
                <w:sz w:val="18"/>
                <w:szCs w:val="18"/>
                <w:lang w:val="fr-FR"/>
              </w:rPr>
            </w:pPr>
            <w:r>
              <w:rPr>
                <w:rFonts w:asciiTheme="minorHAnsi" w:hAnsiTheme="minorHAnsi" w:cstheme="minorHAnsi"/>
                <w:b/>
                <w:sz w:val="18"/>
                <w:szCs w:val="18"/>
                <w:lang w:val="fr-FR"/>
              </w:rPr>
              <w:t>27</w:t>
            </w:r>
            <w:r w:rsidRPr="0087558F">
              <w:rPr>
                <w:rFonts w:asciiTheme="minorHAnsi" w:hAnsiTheme="minorHAnsi" w:cstheme="minorHAnsi"/>
                <w:b/>
                <w:sz w:val="18"/>
                <w:szCs w:val="18"/>
                <w:lang w:val="fr-FR"/>
              </w:rPr>
              <w:t>-11</w:t>
            </w:r>
          </w:p>
        </w:tc>
        <w:tc>
          <w:tcPr>
            <w:tcW w:w="9449" w:type="dxa"/>
          </w:tcPr>
          <w:p w14:paraId="64E23C96" w14:textId="77777777" w:rsidR="00967A1D" w:rsidRPr="0087558F" w:rsidRDefault="00BC2A12" w:rsidP="00A53657">
            <w:pPr>
              <w:spacing w:line="276" w:lineRule="auto"/>
              <w:jc w:val="both"/>
              <w:rPr>
                <w:rFonts w:asciiTheme="minorHAnsi" w:hAnsiTheme="minorHAnsi" w:cstheme="minorHAnsi"/>
                <w:sz w:val="18"/>
                <w:szCs w:val="18"/>
                <w:lang w:val="fr-FR"/>
              </w:rPr>
            </w:pPr>
            <w:r>
              <w:rPr>
                <w:rFonts w:asciiTheme="minorHAnsi" w:hAnsiTheme="minorHAnsi" w:cstheme="minorHAnsi"/>
                <w:sz w:val="18"/>
                <w:szCs w:val="18"/>
                <w:lang w:val="fr-FR"/>
              </w:rPr>
              <w:t>La structure de l’analyse : information, diagnoses, intervention. Le bienêtre, la santé et la pauvreté.</w:t>
            </w:r>
          </w:p>
        </w:tc>
      </w:tr>
      <w:tr w:rsidR="00967A1D" w:rsidRPr="00BC2A12" w14:paraId="59E6B513" w14:textId="77777777" w:rsidTr="00A53657">
        <w:tc>
          <w:tcPr>
            <w:tcW w:w="987" w:type="dxa"/>
          </w:tcPr>
          <w:p w14:paraId="36346477" w14:textId="77777777" w:rsidR="00967A1D" w:rsidRPr="0087558F" w:rsidRDefault="00967A1D" w:rsidP="00A53657">
            <w:pPr>
              <w:spacing w:line="276" w:lineRule="auto"/>
              <w:jc w:val="center"/>
              <w:rPr>
                <w:rFonts w:asciiTheme="minorHAnsi" w:hAnsiTheme="minorHAnsi" w:cstheme="minorHAnsi"/>
                <w:b/>
                <w:sz w:val="18"/>
                <w:szCs w:val="18"/>
                <w:lang w:val="fr-FR"/>
              </w:rPr>
            </w:pPr>
            <w:r>
              <w:rPr>
                <w:rFonts w:asciiTheme="minorHAnsi" w:hAnsiTheme="minorHAnsi" w:cstheme="minorHAnsi"/>
                <w:b/>
                <w:sz w:val="18"/>
                <w:szCs w:val="18"/>
                <w:lang w:val="fr-FR"/>
              </w:rPr>
              <w:t>04</w:t>
            </w:r>
            <w:r w:rsidRPr="0087558F">
              <w:rPr>
                <w:rFonts w:asciiTheme="minorHAnsi" w:hAnsiTheme="minorHAnsi" w:cstheme="minorHAnsi"/>
                <w:b/>
                <w:sz w:val="18"/>
                <w:szCs w:val="18"/>
                <w:lang w:val="fr-FR"/>
              </w:rPr>
              <w:t>-12</w:t>
            </w:r>
          </w:p>
        </w:tc>
        <w:tc>
          <w:tcPr>
            <w:tcW w:w="9449" w:type="dxa"/>
          </w:tcPr>
          <w:p w14:paraId="12FEF416" w14:textId="77777777" w:rsidR="00967A1D" w:rsidRPr="00BC2A12" w:rsidRDefault="00BC2A12" w:rsidP="00BC2A12">
            <w:pPr>
              <w:spacing w:line="276" w:lineRule="auto"/>
              <w:jc w:val="both"/>
              <w:rPr>
                <w:rFonts w:asciiTheme="minorHAnsi" w:hAnsiTheme="minorHAnsi" w:cstheme="minorHAnsi"/>
                <w:sz w:val="18"/>
                <w:szCs w:val="18"/>
                <w:lang w:val="fr-FR"/>
              </w:rPr>
            </w:pPr>
            <w:proofErr w:type="gramStart"/>
            <w:r w:rsidRPr="00BC2A12">
              <w:rPr>
                <w:rFonts w:asciiTheme="minorHAnsi" w:hAnsiTheme="minorHAnsi" w:cstheme="minorHAnsi"/>
                <w:sz w:val="18"/>
                <w:szCs w:val="18"/>
                <w:lang w:val="fr-FR"/>
              </w:rPr>
              <w:t>Application:</w:t>
            </w:r>
            <w:proofErr w:type="gramEnd"/>
            <w:r w:rsidRPr="00BC2A12">
              <w:rPr>
                <w:rFonts w:asciiTheme="minorHAnsi" w:hAnsiTheme="minorHAnsi" w:cstheme="minorHAnsi"/>
                <w:sz w:val="18"/>
                <w:szCs w:val="18"/>
                <w:lang w:val="fr-FR"/>
              </w:rPr>
              <w:t xml:space="preserve"> Une analyse particulière réalisée pour la ville de Bahia Blanca, Argentine, dans le cadre du projet « Vulnérabilité sociale – CONICET ».</w:t>
            </w:r>
          </w:p>
        </w:tc>
      </w:tr>
      <w:tr w:rsidR="00967A1D" w:rsidRPr="00BC2A12" w14:paraId="2A59CC99" w14:textId="77777777" w:rsidTr="00A53657">
        <w:tc>
          <w:tcPr>
            <w:tcW w:w="987" w:type="dxa"/>
          </w:tcPr>
          <w:p w14:paraId="02BD85E1" w14:textId="77777777" w:rsidR="00967A1D" w:rsidRPr="0087558F" w:rsidRDefault="00967A1D" w:rsidP="00A53657">
            <w:pPr>
              <w:spacing w:line="276" w:lineRule="auto"/>
              <w:jc w:val="center"/>
              <w:rPr>
                <w:rFonts w:asciiTheme="minorHAnsi" w:hAnsiTheme="minorHAnsi" w:cstheme="minorHAnsi"/>
                <w:b/>
                <w:sz w:val="18"/>
                <w:szCs w:val="18"/>
                <w:lang w:val="fr-FR"/>
              </w:rPr>
            </w:pPr>
            <w:r>
              <w:rPr>
                <w:rFonts w:asciiTheme="minorHAnsi" w:hAnsiTheme="minorHAnsi" w:cstheme="minorHAnsi"/>
                <w:b/>
                <w:sz w:val="18"/>
                <w:szCs w:val="18"/>
                <w:lang w:val="fr-FR"/>
              </w:rPr>
              <w:t>11</w:t>
            </w:r>
            <w:r w:rsidRPr="0087558F">
              <w:rPr>
                <w:rFonts w:asciiTheme="minorHAnsi" w:hAnsiTheme="minorHAnsi" w:cstheme="minorHAnsi"/>
                <w:b/>
                <w:sz w:val="18"/>
                <w:szCs w:val="18"/>
                <w:lang w:val="fr-FR"/>
              </w:rPr>
              <w:t>-12</w:t>
            </w:r>
          </w:p>
        </w:tc>
        <w:tc>
          <w:tcPr>
            <w:tcW w:w="9449" w:type="dxa"/>
          </w:tcPr>
          <w:p w14:paraId="3BC5B266" w14:textId="77777777" w:rsidR="00967A1D" w:rsidRPr="0087558F" w:rsidRDefault="00967A1D" w:rsidP="00A53657">
            <w:pPr>
              <w:spacing w:line="276" w:lineRule="auto"/>
              <w:jc w:val="both"/>
              <w:rPr>
                <w:rFonts w:asciiTheme="minorHAnsi" w:hAnsiTheme="minorHAnsi" w:cstheme="minorHAnsi"/>
                <w:b/>
                <w:sz w:val="18"/>
                <w:szCs w:val="18"/>
                <w:lang w:val="fr-FR"/>
              </w:rPr>
            </w:pPr>
            <w:r w:rsidRPr="0087558F">
              <w:rPr>
                <w:rFonts w:asciiTheme="minorHAnsi" w:hAnsiTheme="minorHAnsi" w:cstheme="minorHAnsi"/>
                <w:b/>
                <w:sz w:val="18"/>
                <w:szCs w:val="18"/>
                <w:lang w:val="fr-FR"/>
              </w:rPr>
              <w:t>*Examen écrit</w:t>
            </w:r>
          </w:p>
        </w:tc>
      </w:tr>
    </w:tbl>
    <w:p w14:paraId="520AD662" w14:textId="77777777" w:rsidR="00F2429D" w:rsidRPr="00BC2A12" w:rsidRDefault="008F4F93" w:rsidP="00F2429D">
      <w:pPr>
        <w:pStyle w:val="Titre3"/>
        <w:spacing w:line="276" w:lineRule="auto"/>
        <w:rPr>
          <w:rFonts w:asciiTheme="minorHAnsi" w:hAnsiTheme="minorHAnsi" w:cstheme="minorHAnsi"/>
          <w:sz w:val="22"/>
          <w:szCs w:val="22"/>
          <w:lang w:val="fr-FR"/>
        </w:rPr>
      </w:pPr>
      <w:r w:rsidRPr="00BC2A12">
        <w:rPr>
          <w:rFonts w:asciiTheme="minorHAnsi" w:hAnsiTheme="minorHAnsi" w:cstheme="minorHAnsi"/>
          <w:sz w:val="22"/>
          <w:szCs w:val="22"/>
          <w:lang w:val="fr-FR"/>
        </w:rPr>
        <w:t>Bibliographie</w:t>
      </w:r>
      <w:r w:rsidR="00F2429D" w:rsidRPr="00BC2A12">
        <w:rPr>
          <w:rFonts w:asciiTheme="minorHAnsi" w:hAnsiTheme="minorHAnsi" w:cstheme="minorHAnsi"/>
          <w:sz w:val="22"/>
          <w:szCs w:val="22"/>
          <w:lang w:val="fr-FR"/>
        </w:rPr>
        <w:t xml:space="preserve"> </w:t>
      </w:r>
    </w:p>
    <w:p w14:paraId="04CF4E6A" w14:textId="77777777" w:rsidR="00F2429D" w:rsidRDefault="00F2429D" w:rsidP="00F2429D">
      <w:pPr>
        <w:spacing w:after="120" w:line="276" w:lineRule="auto"/>
        <w:jc w:val="both"/>
        <w:rPr>
          <w:rFonts w:asciiTheme="minorHAnsi" w:hAnsiTheme="minorHAnsi" w:cstheme="minorHAnsi"/>
          <w:szCs w:val="22"/>
          <w:lang w:val="es-MX"/>
        </w:rPr>
      </w:pPr>
      <w:r w:rsidRPr="00BC2A12">
        <w:rPr>
          <w:rFonts w:asciiTheme="minorHAnsi" w:hAnsiTheme="minorHAnsi" w:cstheme="minorHAnsi"/>
          <w:szCs w:val="22"/>
          <w:lang w:val="fr-FR"/>
        </w:rPr>
        <w:t xml:space="preserve">Bruno Pazzi, </w:t>
      </w:r>
      <w:proofErr w:type="spellStart"/>
      <w:r w:rsidRPr="00BC2A12">
        <w:rPr>
          <w:rFonts w:asciiTheme="minorHAnsi" w:hAnsiTheme="minorHAnsi" w:cstheme="minorHAnsi"/>
          <w:szCs w:val="22"/>
          <w:lang w:val="fr-FR"/>
        </w:rPr>
        <w:t>Mara</w:t>
      </w:r>
      <w:proofErr w:type="spellEnd"/>
      <w:r w:rsidRPr="00BC2A12">
        <w:rPr>
          <w:rFonts w:asciiTheme="minorHAnsi" w:hAnsiTheme="minorHAnsi" w:cstheme="minorHAnsi"/>
          <w:szCs w:val="22"/>
          <w:lang w:val="fr-FR"/>
        </w:rPr>
        <w:t xml:space="preserve"> Rojas, Silvia London (2022</w:t>
      </w:r>
      <w:proofErr w:type="gramStart"/>
      <w:r w:rsidRPr="00BC2A12">
        <w:rPr>
          <w:rFonts w:asciiTheme="minorHAnsi" w:hAnsiTheme="minorHAnsi" w:cstheme="minorHAnsi"/>
          <w:szCs w:val="22"/>
          <w:lang w:val="fr-FR"/>
        </w:rPr>
        <w:t>):</w:t>
      </w:r>
      <w:proofErr w:type="gramEnd"/>
      <w:r w:rsidRPr="00BC2A12">
        <w:rPr>
          <w:rFonts w:asciiTheme="minorHAnsi" w:hAnsiTheme="minorHAnsi" w:cstheme="minorHAnsi"/>
          <w:szCs w:val="22"/>
          <w:lang w:val="fr-FR"/>
        </w:rPr>
        <w:t xml:space="preserve"> La </w:t>
      </w:r>
      <w:proofErr w:type="spellStart"/>
      <w:r w:rsidRPr="00BC2A12">
        <w:rPr>
          <w:rFonts w:asciiTheme="minorHAnsi" w:hAnsiTheme="minorHAnsi" w:cstheme="minorHAnsi"/>
          <w:szCs w:val="22"/>
          <w:lang w:val="fr-FR"/>
        </w:rPr>
        <w:t>incertidumbre</w:t>
      </w:r>
      <w:proofErr w:type="spellEnd"/>
      <w:r w:rsidRPr="00BC2A12">
        <w:rPr>
          <w:rFonts w:asciiTheme="minorHAnsi" w:hAnsiTheme="minorHAnsi" w:cstheme="minorHAnsi"/>
          <w:szCs w:val="22"/>
          <w:lang w:val="fr-FR"/>
        </w:rPr>
        <w:t xml:space="preserve"> </w:t>
      </w:r>
      <w:proofErr w:type="spellStart"/>
      <w:r w:rsidRPr="00BC2A12">
        <w:rPr>
          <w:rFonts w:asciiTheme="minorHAnsi" w:hAnsiTheme="minorHAnsi" w:cstheme="minorHAnsi"/>
          <w:szCs w:val="22"/>
          <w:lang w:val="fr-FR"/>
        </w:rPr>
        <w:t>ambiental</w:t>
      </w:r>
      <w:proofErr w:type="spellEnd"/>
      <w:r w:rsidRPr="00BC2A12">
        <w:rPr>
          <w:rFonts w:asciiTheme="minorHAnsi" w:hAnsiTheme="minorHAnsi" w:cstheme="minorHAnsi"/>
          <w:szCs w:val="22"/>
          <w:lang w:val="fr-FR"/>
        </w:rPr>
        <w:t xml:space="preserve"> </w:t>
      </w:r>
      <w:proofErr w:type="spellStart"/>
      <w:r w:rsidRPr="00BC2A12">
        <w:rPr>
          <w:rFonts w:asciiTheme="minorHAnsi" w:hAnsiTheme="minorHAnsi" w:cstheme="minorHAnsi"/>
          <w:szCs w:val="22"/>
          <w:lang w:val="fr-FR"/>
        </w:rPr>
        <w:t>socialme</w:t>
      </w:r>
      <w:proofErr w:type="spellEnd"/>
      <w:r w:rsidRPr="00252F0E">
        <w:rPr>
          <w:rFonts w:asciiTheme="minorHAnsi" w:hAnsiTheme="minorHAnsi" w:cstheme="minorHAnsi"/>
          <w:szCs w:val="22"/>
          <w:lang w:val="es-MX"/>
        </w:rPr>
        <w:t xml:space="preserve">nte construida: un estudio para el estuario de Bahía Blanca. Revista Economía, Sociedad y Territorio Nº 70, septiembre-diciembre </w:t>
      </w:r>
    </w:p>
    <w:p w14:paraId="1FFFDFB3" w14:textId="77777777" w:rsidR="00F2429D" w:rsidRDefault="00F2429D" w:rsidP="00F2429D">
      <w:pPr>
        <w:spacing w:after="120" w:line="276" w:lineRule="auto"/>
        <w:jc w:val="both"/>
        <w:rPr>
          <w:rFonts w:asciiTheme="minorHAnsi" w:hAnsiTheme="minorHAnsi" w:cstheme="minorHAnsi"/>
          <w:szCs w:val="22"/>
          <w:lang w:val="es-MX"/>
        </w:rPr>
      </w:pPr>
      <w:r w:rsidRPr="00425F0F">
        <w:rPr>
          <w:rFonts w:asciiTheme="minorHAnsi" w:hAnsiTheme="minorHAnsi" w:cstheme="minorHAnsi"/>
          <w:szCs w:val="22"/>
          <w:lang w:val="es-MX"/>
        </w:rPr>
        <w:lastRenderedPageBreak/>
        <w:t>Calle Espinoza Cristina, London Silvia, Pérez Stella</w:t>
      </w:r>
      <w:r>
        <w:rPr>
          <w:rFonts w:asciiTheme="minorHAnsi" w:hAnsiTheme="minorHAnsi" w:cstheme="minorHAnsi"/>
          <w:szCs w:val="22"/>
          <w:lang w:val="es-MX"/>
        </w:rPr>
        <w:t xml:space="preserve"> </w:t>
      </w:r>
      <w:r w:rsidRPr="00425F0F">
        <w:rPr>
          <w:rFonts w:asciiTheme="minorHAnsi" w:hAnsiTheme="minorHAnsi" w:cstheme="minorHAnsi"/>
          <w:szCs w:val="22"/>
          <w:lang w:val="es-MX"/>
        </w:rPr>
        <w:t>(2016): Migración, pobreza y segregación urbana en una ciudad intermedia como Bahía Blanca, Revista Conflicto Social - Vol. 9 N° 16 - Julio a Diciembre – pp. 34-59.</w:t>
      </w:r>
    </w:p>
    <w:p w14:paraId="3635896E" w14:textId="77777777" w:rsidR="00F2429D" w:rsidRDefault="00F2429D" w:rsidP="00F2429D">
      <w:pPr>
        <w:spacing w:after="120" w:line="276" w:lineRule="auto"/>
        <w:jc w:val="both"/>
        <w:rPr>
          <w:rFonts w:asciiTheme="minorHAnsi" w:hAnsiTheme="minorHAnsi" w:cstheme="minorHAnsi"/>
          <w:szCs w:val="22"/>
          <w:lang w:val="es-MX"/>
        </w:rPr>
      </w:pPr>
      <w:r w:rsidRPr="00E5791E">
        <w:rPr>
          <w:rFonts w:asciiTheme="minorHAnsi" w:hAnsiTheme="minorHAnsi" w:cstheme="minorHAnsi"/>
          <w:szCs w:val="22"/>
          <w:lang w:val="es-MX"/>
        </w:rPr>
        <w:t>Campos-Vargas, M., Toscana-Aparicio, A., &amp; Alanís, J. C. (2015). Riesgos socionaturales: vulnerabilidad socioeconómica, justicia ambiental y justicia espacial. Cuadernos de Geografía: Revista Colombiana de Geografía, 24(2), 53-69.</w:t>
      </w:r>
    </w:p>
    <w:p w14:paraId="3EE60BAA" w14:textId="77777777" w:rsidR="00F2429D" w:rsidRPr="00D351EE" w:rsidRDefault="00F2429D" w:rsidP="00F2429D">
      <w:pPr>
        <w:spacing w:after="120" w:line="276" w:lineRule="auto"/>
        <w:jc w:val="both"/>
        <w:rPr>
          <w:rFonts w:asciiTheme="minorHAnsi" w:hAnsiTheme="minorHAnsi" w:cstheme="minorHAnsi"/>
          <w:szCs w:val="22"/>
          <w:lang w:val="es-MX"/>
        </w:rPr>
      </w:pPr>
      <w:r w:rsidRPr="00D351EE">
        <w:rPr>
          <w:rFonts w:asciiTheme="minorHAnsi" w:hAnsiTheme="minorHAnsi" w:cstheme="minorHAnsi"/>
          <w:szCs w:val="22"/>
          <w:lang w:val="es-MX"/>
        </w:rPr>
        <w:t xml:space="preserve">González Fernando A.I., Reyes Pontet M, Zabaloy F., Ibañez Martín M.M., London Silvia (2021) Experimentos en Ciencias Sociales: Energías Renovables y Pobreza Energética en el Sur de la Provincia de Buenos Aires-Argentina Revista Visión de Futuro. ISSN: 16688708 </w:t>
      </w:r>
    </w:p>
    <w:p w14:paraId="1A5A5645" w14:textId="77777777" w:rsidR="00F2429D" w:rsidRPr="00F2429D" w:rsidRDefault="00F2429D" w:rsidP="00F2429D">
      <w:pPr>
        <w:spacing w:after="120" w:line="276" w:lineRule="auto"/>
        <w:jc w:val="both"/>
        <w:rPr>
          <w:rFonts w:asciiTheme="minorHAnsi" w:hAnsiTheme="minorHAnsi" w:cstheme="minorHAnsi"/>
          <w:szCs w:val="22"/>
          <w:lang w:val="en-US"/>
        </w:rPr>
      </w:pPr>
      <w:r w:rsidRPr="00D351EE">
        <w:rPr>
          <w:rFonts w:asciiTheme="minorHAnsi" w:hAnsiTheme="minorHAnsi" w:cstheme="minorHAnsi"/>
          <w:szCs w:val="22"/>
          <w:lang w:val="es-MX"/>
        </w:rPr>
        <w:t>González Fernando A.I., London Silvia: Desastres Naturales y su Impacto</w:t>
      </w:r>
      <w:r>
        <w:rPr>
          <w:rFonts w:asciiTheme="minorHAnsi" w:hAnsiTheme="minorHAnsi" w:cstheme="minorHAnsi"/>
          <w:szCs w:val="22"/>
          <w:lang w:val="es-MX"/>
        </w:rPr>
        <w:t xml:space="preserve"> </w:t>
      </w:r>
      <w:r w:rsidRPr="00D351EE">
        <w:rPr>
          <w:rFonts w:asciiTheme="minorHAnsi" w:hAnsiTheme="minorHAnsi" w:cstheme="minorHAnsi"/>
          <w:szCs w:val="22"/>
          <w:lang w:val="es-MX"/>
        </w:rPr>
        <w:t xml:space="preserve">(2021): una revisión metodológica Revista Visión de Futuro, Año 18, Volumen Nº 25 Nº 1, Enero – Junio – Pág 43 – 61. </w:t>
      </w:r>
      <w:r w:rsidRPr="00F2429D">
        <w:rPr>
          <w:rFonts w:asciiTheme="minorHAnsi" w:hAnsiTheme="minorHAnsi" w:cstheme="minorHAnsi"/>
          <w:szCs w:val="22"/>
          <w:lang w:val="en-US"/>
        </w:rPr>
        <w:t xml:space="preserve">ISSN: 16688708 </w:t>
      </w:r>
    </w:p>
    <w:p w14:paraId="16AC62EB" w14:textId="77777777" w:rsidR="00F2429D" w:rsidRDefault="00F2429D" w:rsidP="00F2429D">
      <w:pPr>
        <w:spacing w:after="120" w:line="276" w:lineRule="auto"/>
        <w:jc w:val="both"/>
        <w:rPr>
          <w:rFonts w:asciiTheme="minorHAnsi" w:hAnsiTheme="minorHAnsi" w:cstheme="minorHAnsi"/>
          <w:szCs w:val="22"/>
          <w:lang w:val="en-US"/>
        </w:rPr>
      </w:pPr>
      <w:r w:rsidRPr="001B1B5A">
        <w:rPr>
          <w:rFonts w:asciiTheme="minorHAnsi" w:hAnsiTheme="minorHAnsi" w:cstheme="minorHAnsi"/>
          <w:szCs w:val="22"/>
          <w:lang w:val="en-US"/>
        </w:rPr>
        <w:t xml:space="preserve">González, F.A.I., Santos, M.E., London, S. (2021), Disasters and Economic Growth: Evidence for Argentina Climate and Development ISNN:17565529, 17565537 </w:t>
      </w:r>
      <w:hyperlink r:id="rId7" w:history="1">
        <w:r w:rsidRPr="00AD2BE7">
          <w:rPr>
            <w:rStyle w:val="Lienhypertexte"/>
            <w:rFonts w:asciiTheme="minorHAnsi" w:hAnsiTheme="minorHAnsi" w:cstheme="minorHAnsi"/>
            <w:szCs w:val="22"/>
            <w:lang w:val="en-US"/>
          </w:rPr>
          <w:t>https://doi.org/10.1080/17565529.2021.1873724</w:t>
        </w:r>
      </w:hyperlink>
    </w:p>
    <w:p w14:paraId="6E5BA0A5" w14:textId="77777777" w:rsidR="00F2429D" w:rsidRPr="001B1B5A" w:rsidRDefault="00F2429D" w:rsidP="00F2429D">
      <w:pPr>
        <w:spacing w:after="120" w:line="276" w:lineRule="auto"/>
        <w:jc w:val="both"/>
        <w:rPr>
          <w:rFonts w:asciiTheme="minorHAnsi" w:hAnsiTheme="minorHAnsi" w:cstheme="minorHAnsi"/>
          <w:szCs w:val="22"/>
          <w:lang w:val="es-MX"/>
        </w:rPr>
      </w:pPr>
      <w:r w:rsidRPr="001B1B5A">
        <w:rPr>
          <w:rFonts w:asciiTheme="minorHAnsi" w:hAnsiTheme="minorHAnsi" w:cstheme="minorHAnsi"/>
          <w:szCs w:val="22"/>
          <w:lang w:val="es-MX"/>
        </w:rPr>
        <w:t>González, F.A.I., Santos, M.E., London, S. (2021): Convergencia y desarrollo en la Argentina urbana (2003–2016), Regions &amp; Cohesion 11(1):73-98, DOI: 10.3167/reco.2021.110105, ISSN 2552-905X, 2562-9068 on line</w:t>
      </w:r>
    </w:p>
    <w:p w14:paraId="4C2EBA86" w14:textId="77777777" w:rsidR="00F2429D" w:rsidRPr="00AE1959" w:rsidRDefault="00F2429D" w:rsidP="00F2429D">
      <w:pPr>
        <w:spacing w:after="120" w:line="276" w:lineRule="auto"/>
        <w:jc w:val="both"/>
        <w:rPr>
          <w:rFonts w:asciiTheme="minorHAnsi" w:hAnsiTheme="minorHAnsi" w:cstheme="minorHAnsi"/>
          <w:szCs w:val="22"/>
          <w:lang w:val="es-MX"/>
        </w:rPr>
      </w:pPr>
      <w:r w:rsidRPr="00AE1959">
        <w:rPr>
          <w:rFonts w:asciiTheme="minorHAnsi" w:hAnsiTheme="minorHAnsi" w:cstheme="minorHAnsi"/>
          <w:szCs w:val="22"/>
          <w:lang w:val="en-US"/>
        </w:rPr>
        <w:t xml:space="preserve">London Silvia (2017): A Methodological Note about the Analysis of the Economic Growth and Environment, MOJ Ecology &amp; Environmental Science Volume 2 Issue 8, DOI: 10.15406/mojes.2017.02.00053. </w:t>
      </w:r>
      <w:r w:rsidRPr="00AE1959">
        <w:rPr>
          <w:rFonts w:asciiTheme="minorHAnsi" w:hAnsiTheme="minorHAnsi" w:cstheme="minorHAnsi"/>
          <w:szCs w:val="22"/>
          <w:lang w:val="es-MX"/>
        </w:rPr>
        <w:t>ISSN: 2573-2919 (ROAD).</w:t>
      </w:r>
    </w:p>
    <w:p w14:paraId="37B685C4" w14:textId="77777777" w:rsidR="00F2429D" w:rsidRDefault="00F2429D" w:rsidP="00F2429D">
      <w:pPr>
        <w:spacing w:after="120" w:line="276" w:lineRule="auto"/>
        <w:jc w:val="both"/>
        <w:rPr>
          <w:rFonts w:asciiTheme="minorHAnsi" w:hAnsiTheme="minorHAnsi" w:cstheme="minorHAnsi"/>
          <w:szCs w:val="22"/>
          <w:lang w:val="es-ES"/>
        </w:rPr>
      </w:pPr>
      <w:r w:rsidRPr="00AE1959">
        <w:rPr>
          <w:rFonts w:asciiTheme="minorHAnsi" w:hAnsiTheme="minorHAnsi" w:cstheme="minorHAnsi"/>
          <w:szCs w:val="22"/>
          <w:lang w:val="es-ES"/>
        </w:rPr>
        <w:t xml:space="preserve">London Silvia (2018): Sobre el análisis de la pobreza urbana y el medio ambiente: una visión socio-ecológica, Revista Letras Verdes, FLACSO, Nº 24. Septiembre. DOI http://doi.org/10.17141/letrasverdes.24.2018.3306 ISNN 1390-6631 </w:t>
      </w:r>
    </w:p>
    <w:p w14:paraId="703676EF" w14:textId="77777777" w:rsidR="00F2429D" w:rsidRDefault="00F2429D" w:rsidP="00F2429D">
      <w:pPr>
        <w:spacing w:after="120" w:line="276" w:lineRule="auto"/>
        <w:jc w:val="both"/>
        <w:rPr>
          <w:rFonts w:asciiTheme="minorHAnsi" w:hAnsiTheme="minorHAnsi" w:cstheme="minorHAnsi"/>
          <w:szCs w:val="22"/>
          <w:lang w:val="es-ES"/>
        </w:rPr>
      </w:pPr>
      <w:r w:rsidRPr="00D351EE">
        <w:rPr>
          <w:rFonts w:asciiTheme="minorHAnsi" w:hAnsiTheme="minorHAnsi" w:cstheme="minorHAnsi"/>
          <w:szCs w:val="22"/>
          <w:lang w:val="es-ES"/>
        </w:rPr>
        <w:t xml:space="preserve">London Silvia, </w:t>
      </w:r>
      <w:proofErr w:type="spellStart"/>
      <w:r w:rsidRPr="00D351EE">
        <w:rPr>
          <w:rFonts w:asciiTheme="minorHAnsi" w:hAnsiTheme="minorHAnsi" w:cstheme="minorHAnsi"/>
          <w:szCs w:val="22"/>
          <w:lang w:val="es-ES"/>
        </w:rPr>
        <w:t>Zilio</w:t>
      </w:r>
      <w:proofErr w:type="spellEnd"/>
      <w:r w:rsidRPr="00D351EE">
        <w:rPr>
          <w:rFonts w:asciiTheme="minorHAnsi" w:hAnsiTheme="minorHAnsi" w:cstheme="minorHAnsi"/>
          <w:szCs w:val="22"/>
          <w:lang w:val="es-ES"/>
        </w:rPr>
        <w:t xml:space="preserve"> Mariana</w:t>
      </w:r>
      <w:r>
        <w:rPr>
          <w:rFonts w:asciiTheme="minorHAnsi" w:hAnsiTheme="minorHAnsi" w:cstheme="minorHAnsi"/>
          <w:szCs w:val="22"/>
          <w:lang w:val="es-ES"/>
        </w:rPr>
        <w:t xml:space="preserve"> </w:t>
      </w:r>
      <w:r w:rsidRPr="00D351EE">
        <w:rPr>
          <w:rFonts w:asciiTheme="minorHAnsi" w:hAnsiTheme="minorHAnsi" w:cstheme="minorHAnsi"/>
          <w:szCs w:val="22"/>
          <w:lang w:val="es-ES"/>
        </w:rPr>
        <w:t xml:space="preserve">(2020): “Medición de sustentabilidad ambiental urbana: una propuesta de adaptación de índices de calidad ambiental al entorno de las ciudades intermedias” Capitulo 5 en Sustentabilidad y conciencia ambiental en las ciudades de </w:t>
      </w:r>
      <w:proofErr w:type="spellStart"/>
      <w:r w:rsidRPr="00D351EE">
        <w:rPr>
          <w:rFonts w:asciiTheme="minorHAnsi" w:hAnsiTheme="minorHAnsi" w:cstheme="minorHAnsi"/>
          <w:szCs w:val="22"/>
          <w:lang w:val="es-ES"/>
        </w:rPr>
        <w:t>Abya</w:t>
      </w:r>
      <w:proofErr w:type="spellEnd"/>
      <w:r w:rsidRPr="00D351EE">
        <w:rPr>
          <w:rFonts w:asciiTheme="minorHAnsi" w:hAnsiTheme="minorHAnsi" w:cstheme="minorHAnsi"/>
          <w:szCs w:val="22"/>
          <w:lang w:val="es-ES"/>
        </w:rPr>
        <w:t xml:space="preserve"> </w:t>
      </w:r>
      <w:proofErr w:type="spellStart"/>
      <w:r w:rsidRPr="00D351EE">
        <w:rPr>
          <w:rFonts w:asciiTheme="minorHAnsi" w:hAnsiTheme="minorHAnsi" w:cstheme="minorHAnsi"/>
          <w:szCs w:val="22"/>
          <w:lang w:val="es-ES"/>
        </w:rPr>
        <w:t>Yala</w:t>
      </w:r>
      <w:proofErr w:type="spellEnd"/>
      <w:r w:rsidRPr="00D351EE">
        <w:rPr>
          <w:rFonts w:asciiTheme="minorHAnsi" w:hAnsiTheme="minorHAnsi" w:cstheme="minorHAnsi"/>
          <w:szCs w:val="22"/>
          <w:lang w:val="es-ES"/>
        </w:rPr>
        <w:t xml:space="preserve">. Luis Gabriel </w:t>
      </w:r>
      <w:proofErr w:type="spellStart"/>
      <w:r w:rsidRPr="00D351EE">
        <w:rPr>
          <w:rFonts w:asciiTheme="minorHAnsi" w:hAnsiTheme="minorHAnsi" w:cstheme="minorHAnsi"/>
          <w:szCs w:val="22"/>
          <w:lang w:val="es-ES"/>
        </w:rPr>
        <w:t>Duquino</w:t>
      </w:r>
      <w:proofErr w:type="spellEnd"/>
      <w:r w:rsidRPr="00D351EE">
        <w:rPr>
          <w:rFonts w:asciiTheme="minorHAnsi" w:hAnsiTheme="minorHAnsi" w:cstheme="minorHAnsi"/>
          <w:szCs w:val="22"/>
          <w:lang w:val="es-ES"/>
        </w:rPr>
        <w:t xml:space="preserve"> Rojas y </w:t>
      </w:r>
      <w:proofErr w:type="spellStart"/>
      <w:r w:rsidRPr="00D351EE">
        <w:rPr>
          <w:rFonts w:asciiTheme="minorHAnsi" w:hAnsiTheme="minorHAnsi" w:cstheme="minorHAnsi"/>
          <w:szCs w:val="22"/>
          <w:lang w:val="es-ES"/>
        </w:rPr>
        <w:t>Sylvie</w:t>
      </w:r>
      <w:proofErr w:type="spellEnd"/>
      <w:r w:rsidRPr="00D351EE">
        <w:rPr>
          <w:rFonts w:asciiTheme="minorHAnsi" w:hAnsiTheme="minorHAnsi" w:cstheme="minorHAnsi"/>
          <w:szCs w:val="22"/>
          <w:lang w:val="es-ES"/>
        </w:rPr>
        <w:t xml:space="preserve"> </w:t>
      </w:r>
      <w:proofErr w:type="spellStart"/>
      <w:r w:rsidRPr="00D351EE">
        <w:rPr>
          <w:rFonts w:asciiTheme="minorHAnsi" w:hAnsiTheme="minorHAnsi" w:cstheme="minorHAnsi"/>
          <w:szCs w:val="22"/>
          <w:lang w:val="es-ES"/>
        </w:rPr>
        <w:t>Nail</w:t>
      </w:r>
      <w:proofErr w:type="spellEnd"/>
      <w:r w:rsidRPr="00D351EE">
        <w:rPr>
          <w:rFonts w:asciiTheme="minorHAnsi" w:hAnsiTheme="minorHAnsi" w:cstheme="minorHAnsi"/>
          <w:szCs w:val="22"/>
          <w:lang w:val="es-ES"/>
        </w:rPr>
        <w:t xml:space="preserve"> editores. Bogotá: Editorial </w:t>
      </w:r>
      <w:proofErr w:type="spellStart"/>
      <w:r w:rsidRPr="00D351EE">
        <w:rPr>
          <w:rFonts w:asciiTheme="minorHAnsi" w:hAnsiTheme="minorHAnsi" w:cstheme="minorHAnsi"/>
          <w:szCs w:val="22"/>
          <w:lang w:val="es-ES"/>
        </w:rPr>
        <w:t>Uniagustiniana</w:t>
      </w:r>
      <w:proofErr w:type="spellEnd"/>
      <w:r w:rsidRPr="00D351EE">
        <w:rPr>
          <w:rFonts w:asciiTheme="minorHAnsi" w:hAnsiTheme="minorHAnsi" w:cstheme="minorHAnsi"/>
          <w:szCs w:val="22"/>
          <w:lang w:val="es-ES"/>
        </w:rPr>
        <w:t xml:space="preserve">. </w:t>
      </w:r>
      <w:proofErr w:type="spellStart"/>
      <w:r w:rsidRPr="00D351EE">
        <w:rPr>
          <w:rFonts w:asciiTheme="minorHAnsi" w:hAnsiTheme="minorHAnsi" w:cstheme="minorHAnsi"/>
          <w:szCs w:val="22"/>
          <w:lang w:val="es-ES"/>
        </w:rPr>
        <w:t>Pp</w:t>
      </w:r>
      <w:proofErr w:type="spellEnd"/>
      <w:r w:rsidRPr="00D351EE">
        <w:rPr>
          <w:rFonts w:asciiTheme="minorHAnsi" w:hAnsiTheme="minorHAnsi" w:cstheme="minorHAnsi"/>
          <w:szCs w:val="22"/>
          <w:lang w:val="es-ES"/>
        </w:rPr>
        <w:t xml:space="preserve"> 165-198, ISBN (impreso): 978-958-5498-44-0, ISBN (digital): 978-958-5498-45-7 DOI: https://doi.org/10.28970/9789585498457. </w:t>
      </w:r>
    </w:p>
    <w:p w14:paraId="747D9AA5" w14:textId="77777777" w:rsidR="00F2429D" w:rsidRPr="00252F0E" w:rsidRDefault="00F2429D" w:rsidP="00F2429D">
      <w:pPr>
        <w:spacing w:after="120" w:line="276" w:lineRule="auto"/>
        <w:jc w:val="both"/>
        <w:rPr>
          <w:rFonts w:asciiTheme="minorHAnsi" w:hAnsiTheme="minorHAnsi" w:cstheme="minorHAnsi"/>
          <w:szCs w:val="22"/>
          <w:lang w:val="es-MX"/>
        </w:rPr>
      </w:pPr>
      <w:r w:rsidRPr="00252F0E">
        <w:rPr>
          <w:rFonts w:asciiTheme="minorHAnsi" w:hAnsiTheme="minorHAnsi" w:cstheme="minorHAnsi"/>
          <w:szCs w:val="22"/>
          <w:lang w:val="es-MX"/>
        </w:rPr>
        <w:t>Reyes Pontet Mauro D., Ibáñez Martín María M., London Silvia</w:t>
      </w:r>
      <w:r>
        <w:rPr>
          <w:rFonts w:asciiTheme="minorHAnsi" w:hAnsiTheme="minorHAnsi" w:cstheme="minorHAnsi"/>
          <w:szCs w:val="22"/>
          <w:lang w:val="es-MX"/>
        </w:rPr>
        <w:t xml:space="preserve"> </w:t>
      </w:r>
      <w:r w:rsidRPr="00252F0E">
        <w:rPr>
          <w:rFonts w:asciiTheme="minorHAnsi" w:hAnsiTheme="minorHAnsi" w:cstheme="minorHAnsi"/>
          <w:szCs w:val="22"/>
          <w:lang w:val="es-MX"/>
        </w:rPr>
        <w:t>(2022)</w:t>
      </w:r>
      <w:r>
        <w:rPr>
          <w:rFonts w:asciiTheme="minorHAnsi" w:hAnsiTheme="minorHAnsi" w:cstheme="minorHAnsi"/>
          <w:szCs w:val="22"/>
          <w:lang w:val="es-MX"/>
        </w:rPr>
        <w:t>: L</w:t>
      </w:r>
      <w:r w:rsidRPr="00252F0E">
        <w:rPr>
          <w:rFonts w:asciiTheme="minorHAnsi" w:hAnsiTheme="minorHAnsi" w:cstheme="minorHAnsi"/>
          <w:szCs w:val="22"/>
          <w:lang w:val="es-MX"/>
        </w:rPr>
        <w:t xml:space="preserve">a pandemia y el aislamiento: un análisis de sus primeras consecuencias sobre la población vulnerable. Un caso de estudio. Revista de Investigaciones Universidad del Quindío, 34(2), 37-48; 2022. ISSN: 1794-631X e-ISSN: 2500-5782 </w:t>
      </w:r>
    </w:p>
    <w:p w14:paraId="11A29478" w14:textId="77777777" w:rsidR="00F2429D" w:rsidRDefault="00F2429D" w:rsidP="00F2429D">
      <w:pPr>
        <w:spacing w:after="120" w:line="276" w:lineRule="auto"/>
        <w:jc w:val="both"/>
        <w:rPr>
          <w:rFonts w:asciiTheme="minorHAnsi" w:hAnsiTheme="minorHAnsi" w:cstheme="minorHAnsi"/>
          <w:szCs w:val="22"/>
          <w:lang w:val="es-ES"/>
        </w:rPr>
      </w:pPr>
      <w:r w:rsidRPr="001B1B5A">
        <w:rPr>
          <w:rFonts w:asciiTheme="minorHAnsi" w:hAnsiTheme="minorHAnsi" w:cstheme="minorHAnsi"/>
          <w:szCs w:val="22"/>
          <w:lang w:val="es-ES"/>
        </w:rPr>
        <w:t xml:space="preserve">Reyes </w:t>
      </w:r>
      <w:proofErr w:type="spellStart"/>
      <w:r w:rsidRPr="001B1B5A">
        <w:rPr>
          <w:rFonts w:asciiTheme="minorHAnsi" w:hAnsiTheme="minorHAnsi" w:cstheme="minorHAnsi"/>
          <w:szCs w:val="22"/>
          <w:lang w:val="es-ES"/>
        </w:rPr>
        <w:t>Pontet</w:t>
      </w:r>
      <w:proofErr w:type="spellEnd"/>
      <w:r w:rsidRPr="001B1B5A">
        <w:rPr>
          <w:rFonts w:asciiTheme="minorHAnsi" w:hAnsiTheme="minorHAnsi" w:cstheme="minorHAnsi"/>
          <w:szCs w:val="22"/>
          <w:lang w:val="es-ES"/>
        </w:rPr>
        <w:t xml:space="preserve"> M, Ibáñez Martín M.M., London S. (2020): Energías Renovables como Herramienta de Inclusión: una propuesta en poblaciones vulnerables Revista publicaciones e Investigación. Vol. 14 Núm. 2. ISSN: 2539-4088. </w:t>
      </w:r>
      <w:hyperlink r:id="rId8" w:history="1">
        <w:r w:rsidRPr="00AD2BE7">
          <w:rPr>
            <w:rStyle w:val="Lienhypertexte"/>
            <w:rFonts w:asciiTheme="minorHAnsi" w:hAnsiTheme="minorHAnsi" w:cstheme="minorHAnsi"/>
            <w:szCs w:val="22"/>
            <w:lang w:val="es-ES"/>
          </w:rPr>
          <w:t>https://doi.org/10.22490/25394088.4439</w:t>
        </w:r>
      </w:hyperlink>
      <w:r>
        <w:rPr>
          <w:rFonts w:asciiTheme="minorHAnsi" w:hAnsiTheme="minorHAnsi" w:cstheme="minorHAnsi"/>
          <w:szCs w:val="22"/>
          <w:lang w:val="es-ES"/>
        </w:rPr>
        <w:t>.</w:t>
      </w:r>
    </w:p>
    <w:p w14:paraId="2526820F" w14:textId="77777777" w:rsidR="00F2429D" w:rsidRPr="00AE1959" w:rsidRDefault="00F2429D" w:rsidP="00F2429D">
      <w:pPr>
        <w:spacing w:after="120" w:line="276" w:lineRule="auto"/>
        <w:jc w:val="both"/>
        <w:rPr>
          <w:rFonts w:asciiTheme="minorHAnsi" w:hAnsiTheme="minorHAnsi" w:cstheme="minorHAnsi"/>
          <w:szCs w:val="22"/>
          <w:lang w:val="es-ES"/>
        </w:rPr>
      </w:pPr>
      <w:r w:rsidRPr="00D351EE">
        <w:rPr>
          <w:rFonts w:asciiTheme="minorHAnsi" w:hAnsiTheme="minorHAnsi" w:cstheme="minorHAnsi"/>
          <w:szCs w:val="22"/>
          <w:lang w:val="es-ES"/>
        </w:rPr>
        <w:t xml:space="preserve">Reyes </w:t>
      </w:r>
      <w:proofErr w:type="spellStart"/>
      <w:r w:rsidRPr="00D351EE">
        <w:rPr>
          <w:rFonts w:asciiTheme="minorHAnsi" w:hAnsiTheme="minorHAnsi" w:cstheme="minorHAnsi"/>
          <w:szCs w:val="22"/>
          <w:lang w:val="es-ES"/>
        </w:rPr>
        <w:t>Pontet</w:t>
      </w:r>
      <w:proofErr w:type="spellEnd"/>
      <w:r w:rsidRPr="00D351EE">
        <w:rPr>
          <w:rFonts w:asciiTheme="minorHAnsi" w:hAnsiTheme="minorHAnsi" w:cstheme="minorHAnsi"/>
          <w:szCs w:val="22"/>
          <w:lang w:val="es-ES"/>
        </w:rPr>
        <w:t xml:space="preserve"> M. D.; London</w:t>
      </w:r>
      <w:r>
        <w:rPr>
          <w:rFonts w:asciiTheme="minorHAnsi" w:hAnsiTheme="minorHAnsi" w:cstheme="minorHAnsi"/>
          <w:szCs w:val="22"/>
          <w:lang w:val="es-ES"/>
        </w:rPr>
        <w:t xml:space="preserve"> </w:t>
      </w:r>
      <w:r w:rsidRPr="00D351EE">
        <w:rPr>
          <w:rFonts w:asciiTheme="minorHAnsi" w:hAnsiTheme="minorHAnsi" w:cstheme="minorHAnsi"/>
          <w:szCs w:val="22"/>
          <w:lang w:val="es-ES"/>
        </w:rPr>
        <w:t>S. (2020): “Análisis de la situación</w:t>
      </w:r>
      <w:r>
        <w:rPr>
          <w:rFonts w:asciiTheme="minorHAnsi" w:hAnsiTheme="minorHAnsi" w:cstheme="minorHAnsi"/>
          <w:szCs w:val="22"/>
          <w:lang w:val="es-ES"/>
        </w:rPr>
        <w:t xml:space="preserve"> de los barrios vulnerables de Bahía B</w:t>
      </w:r>
      <w:r w:rsidRPr="00D351EE">
        <w:rPr>
          <w:rFonts w:asciiTheme="minorHAnsi" w:hAnsiTheme="minorHAnsi" w:cstheme="minorHAnsi"/>
          <w:szCs w:val="22"/>
          <w:lang w:val="es-ES"/>
        </w:rPr>
        <w:t>lanca: las desventajas medioambientales como contribución a las trampas de pobreza” Energía, Innovación y Ambiente para una Transición Energética Sustent</w:t>
      </w:r>
      <w:r>
        <w:rPr>
          <w:rFonts w:asciiTheme="minorHAnsi" w:hAnsiTheme="minorHAnsi" w:cstheme="minorHAnsi"/>
          <w:szCs w:val="22"/>
          <w:lang w:val="es-ES"/>
        </w:rPr>
        <w:t xml:space="preserve">able, Carina </w:t>
      </w:r>
      <w:proofErr w:type="spellStart"/>
      <w:r>
        <w:rPr>
          <w:rFonts w:asciiTheme="minorHAnsi" w:hAnsiTheme="minorHAnsi" w:cstheme="minorHAnsi"/>
          <w:szCs w:val="22"/>
          <w:lang w:val="es-ES"/>
        </w:rPr>
        <w:t>Guzowski</w:t>
      </w:r>
      <w:proofErr w:type="spellEnd"/>
      <w:r>
        <w:rPr>
          <w:rFonts w:asciiTheme="minorHAnsi" w:hAnsiTheme="minorHAnsi" w:cstheme="minorHAnsi"/>
          <w:szCs w:val="22"/>
          <w:lang w:val="es-ES"/>
        </w:rPr>
        <w:t xml:space="preserve">, </w:t>
      </w:r>
      <w:r>
        <w:rPr>
          <w:rFonts w:asciiTheme="minorHAnsi" w:hAnsiTheme="minorHAnsi" w:cstheme="minorHAnsi"/>
          <w:szCs w:val="22"/>
          <w:lang w:val="es-ES"/>
        </w:rPr>
        <w:lastRenderedPageBreak/>
        <w:t>María Ibá</w:t>
      </w:r>
      <w:r w:rsidRPr="00D351EE">
        <w:rPr>
          <w:rFonts w:asciiTheme="minorHAnsi" w:hAnsiTheme="minorHAnsi" w:cstheme="minorHAnsi"/>
          <w:szCs w:val="22"/>
          <w:lang w:val="es-ES"/>
        </w:rPr>
        <w:t xml:space="preserve">ñez Martín, María Florencia </w:t>
      </w:r>
      <w:proofErr w:type="spellStart"/>
      <w:r w:rsidRPr="00D351EE">
        <w:rPr>
          <w:rFonts w:asciiTheme="minorHAnsi" w:hAnsiTheme="minorHAnsi" w:cstheme="minorHAnsi"/>
          <w:szCs w:val="22"/>
          <w:lang w:val="es-ES"/>
        </w:rPr>
        <w:t>Zabaloy</w:t>
      </w:r>
      <w:proofErr w:type="spellEnd"/>
      <w:r w:rsidRPr="00D351EE">
        <w:rPr>
          <w:rFonts w:asciiTheme="minorHAnsi" w:hAnsiTheme="minorHAnsi" w:cstheme="minorHAnsi"/>
          <w:szCs w:val="22"/>
          <w:lang w:val="es-ES"/>
        </w:rPr>
        <w:t xml:space="preserve"> coordinadoras. Colección Ciencias y Tecnología, EDIUNS. </w:t>
      </w:r>
      <w:proofErr w:type="spellStart"/>
      <w:r w:rsidRPr="00D351EE">
        <w:rPr>
          <w:rFonts w:asciiTheme="minorHAnsi" w:hAnsiTheme="minorHAnsi" w:cstheme="minorHAnsi"/>
          <w:szCs w:val="22"/>
          <w:lang w:val="es-ES"/>
        </w:rPr>
        <w:t>Pp</w:t>
      </w:r>
      <w:proofErr w:type="spellEnd"/>
      <w:r w:rsidRPr="00D351EE">
        <w:rPr>
          <w:rFonts w:asciiTheme="minorHAnsi" w:hAnsiTheme="minorHAnsi" w:cstheme="minorHAnsi"/>
          <w:szCs w:val="22"/>
          <w:lang w:val="es-ES"/>
        </w:rPr>
        <w:t xml:space="preserve"> 559-574. ISBN 978-987-655-247-9. </w:t>
      </w:r>
    </w:p>
    <w:p w14:paraId="51583158" w14:textId="77777777" w:rsidR="00F2429D" w:rsidRPr="00E5791E" w:rsidRDefault="00F2429D" w:rsidP="00F2429D">
      <w:pPr>
        <w:spacing w:line="276" w:lineRule="auto"/>
        <w:jc w:val="both"/>
        <w:rPr>
          <w:rFonts w:asciiTheme="minorHAnsi" w:hAnsiTheme="minorHAnsi" w:cstheme="minorHAnsi"/>
          <w:szCs w:val="22"/>
          <w:lang w:val="es-ES"/>
        </w:rPr>
      </w:pPr>
      <w:r w:rsidRPr="00E5791E">
        <w:rPr>
          <w:rFonts w:asciiTheme="minorHAnsi" w:hAnsiTheme="minorHAnsi" w:cstheme="minorHAnsi"/>
          <w:szCs w:val="22"/>
          <w:lang w:val="es-ES"/>
        </w:rPr>
        <w:t>Santos, M. E. (2014). El índice multidimensional y trampas de pobreza en el Cono Sur. Problemas del desarrollo, 45(178), 89-112.</w:t>
      </w:r>
    </w:p>
    <w:p w14:paraId="3F69EA24" w14:textId="77777777" w:rsidR="00F2429D" w:rsidRDefault="00F2429D" w:rsidP="00F2429D">
      <w:pPr>
        <w:spacing w:line="276" w:lineRule="auto"/>
        <w:rPr>
          <w:rFonts w:asciiTheme="minorHAnsi" w:hAnsiTheme="minorHAnsi" w:cstheme="minorHAnsi"/>
          <w:b/>
          <w:szCs w:val="22"/>
          <w:lang w:val="es-MX"/>
        </w:rPr>
      </w:pPr>
    </w:p>
    <w:p w14:paraId="5D483381" w14:textId="77777777" w:rsidR="00F2429D" w:rsidRDefault="00F2429D" w:rsidP="00F2429D">
      <w:pPr>
        <w:spacing w:line="276" w:lineRule="auto"/>
        <w:rPr>
          <w:rFonts w:asciiTheme="minorHAnsi" w:hAnsiTheme="minorHAnsi" w:cstheme="minorHAnsi"/>
          <w:b/>
          <w:szCs w:val="22"/>
          <w:lang w:val="es-MX"/>
        </w:rPr>
      </w:pPr>
    </w:p>
    <w:p w14:paraId="35ECC031" w14:textId="77777777" w:rsidR="00F2429D" w:rsidRDefault="00F2429D" w:rsidP="00F2429D">
      <w:pPr>
        <w:spacing w:line="276" w:lineRule="auto"/>
        <w:rPr>
          <w:rFonts w:asciiTheme="minorHAnsi" w:hAnsiTheme="minorHAnsi" w:cstheme="minorHAnsi"/>
          <w:b/>
          <w:szCs w:val="22"/>
          <w:lang w:val="es-MX"/>
        </w:rPr>
      </w:pPr>
    </w:p>
    <w:p w14:paraId="5695F9F5" w14:textId="77777777" w:rsidR="00F2429D" w:rsidRDefault="00F2429D" w:rsidP="00F2429D">
      <w:pPr>
        <w:spacing w:line="276" w:lineRule="auto"/>
        <w:rPr>
          <w:rFonts w:asciiTheme="minorHAnsi" w:hAnsiTheme="minorHAnsi" w:cstheme="minorHAnsi"/>
          <w:b/>
          <w:szCs w:val="22"/>
          <w:lang w:val="es-MX"/>
        </w:rPr>
      </w:pPr>
    </w:p>
    <w:p w14:paraId="52A303E5" w14:textId="77777777" w:rsidR="00F2429D" w:rsidRDefault="00F2429D" w:rsidP="00F2429D">
      <w:pPr>
        <w:spacing w:line="276" w:lineRule="auto"/>
        <w:rPr>
          <w:rFonts w:asciiTheme="minorHAnsi" w:hAnsiTheme="minorHAnsi" w:cstheme="minorHAnsi"/>
          <w:b/>
          <w:szCs w:val="22"/>
          <w:lang w:val="es-MX"/>
        </w:rPr>
      </w:pPr>
    </w:p>
    <w:p w14:paraId="52D94481" w14:textId="77777777" w:rsidR="00F2429D" w:rsidRDefault="00F2429D" w:rsidP="00F2429D">
      <w:pPr>
        <w:spacing w:line="276" w:lineRule="auto"/>
        <w:rPr>
          <w:rFonts w:asciiTheme="minorHAnsi" w:hAnsiTheme="minorHAnsi" w:cstheme="minorHAnsi"/>
          <w:b/>
          <w:szCs w:val="22"/>
          <w:lang w:val="es-MX"/>
        </w:rPr>
      </w:pPr>
    </w:p>
    <w:p w14:paraId="7425DA4F" w14:textId="77777777" w:rsidR="00F2429D" w:rsidRDefault="00F2429D" w:rsidP="00F2429D">
      <w:pPr>
        <w:spacing w:line="276" w:lineRule="auto"/>
        <w:rPr>
          <w:rFonts w:asciiTheme="minorHAnsi" w:hAnsiTheme="minorHAnsi" w:cstheme="minorHAnsi"/>
          <w:b/>
          <w:szCs w:val="22"/>
          <w:lang w:val="es-MX"/>
        </w:rPr>
      </w:pPr>
    </w:p>
    <w:p w14:paraId="6B34F38B" w14:textId="77777777" w:rsidR="00EA5375" w:rsidRDefault="00EA5375"/>
    <w:sectPr w:rsidR="00EA537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9856A0" w14:textId="77777777" w:rsidR="00A0109B" w:rsidRDefault="00A0109B" w:rsidP="00F2429D">
      <w:r>
        <w:separator/>
      </w:r>
    </w:p>
  </w:endnote>
  <w:endnote w:type="continuationSeparator" w:id="0">
    <w:p w14:paraId="4A96B291" w14:textId="77777777" w:rsidR="00A0109B" w:rsidRDefault="00A0109B" w:rsidP="00F24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6CE4E0" w14:textId="77777777" w:rsidR="00A0109B" w:rsidRDefault="00A0109B" w:rsidP="00F2429D">
      <w:r>
        <w:separator/>
      </w:r>
    </w:p>
  </w:footnote>
  <w:footnote w:type="continuationSeparator" w:id="0">
    <w:p w14:paraId="51B1EF9B" w14:textId="77777777" w:rsidR="00A0109B" w:rsidRDefault="00A0109B" w:rsidP="00F2429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97C05"/>
    <w:multiLevelType w:val="hybridMultilevel"/>
    <w:tmpl w:val="5542602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0BA2867"/>
    <w:multiLevelType w:val="hybridMultilevel"/>
    <w:tmpl w:val="204ED28C"/>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790639E4"/>
    <w:multiLevelType w:val="hybridMultilevel"/>
    <w:tmpl w:val="A4D03F8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29D"/>
    <w:rsid w:val="00242F6C"/>
    <w:rsid w:val="00415C65"/>
    <w:rsid w:val="004A15C5"/>
    <w:rsid w:val="005F584B"/>
    <w:rsid w:val="00752BEE"/>
    <w:rsid w:val="008F4F93"/>
    <w:rsid w:val="00967A1D"/>
    <w:rsid w:val="00A0109B"/>
    <w:rsid w:val="00B62312"/>
    <w:rsid w:val="00BC2A12"/>
    <w:rsid w:val="00E73F91"/>
    <w:rsid w:val="00EA5375"/>
    <w:rsid w:val="00F242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02D1F"/>
  <w15:chartTrackingRefBased/>
  <w15:docId w15:val="{A040C7C7-27C2-4D7D-A87C-77DC2A10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2429D"/>
    <w:pPr>
      <w:spacing w:after="0" w:line="240" w:lineRule="auto"/>
    </w:pPr>
    <w:rPr>
      <w:rFonts w:ascii="Times New Roman" w:eastAsia="Times New Roman" w:hAnsi="Times New Roman" w:cs="Times New Roman"/>
      <w:szCs w:val="24"/>
      <w:lang w:val="en-GB" w:eastAsia="es-ES"/>
    </w:rPr>
  </w:style>
  <w:style w:type="paragraph" w:styleId="Titre3">
    <w:name w:val="heading 3"/>
    <w:basedOn w:val="Normal"/>
    <w:next w:val="Normal"/>
    <w:link w:val="Titre3Car"/>
    <w:qFormat/>
    <w:rsid w:val="00F2429D"/>
    <w:pPr>
      <w:keepNext/>
      <w:spacing w:before="240" w:after="60"/>
      <w:outlineLvl w:val="2"/>
    </w:pPr>
    <w:rPr>
      <w:rFonts w:ascii="Arial" w:hAnsi="Arial" w:cs="Arial"/>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F2429D"/>
    <w:rPr>
      <w:rFonts w:ascii="Arial" w:eastAsia="Times New Roman" w:hAnsi="Arial" w:cs="Arial"/>
      <w:b/>
      <w:bCs/>
      <w:sz w:val="26"/>
      <w:szCs w:val="26"/>
      <w:lang w:val="en-GB" w:eastAsia="es-ES"/>
    </w:rPr>
  </w:style>
  <w:style w:type="paragraph" w:styleId="Pardeliste">
    <w:name w:val="List Paragraph"/>
    <w:basedOn w:val="Normal"/>
    <w:uiPriority w:val="34"/>
    <w:qFormat/>
    <w:rsid w:val="00F2429D"/>
    <w:pPr>
      <w:ind w:left="720"/>
      <w:contextualSpacing/>
    </w:pPr>
  </w:style>
  <w:style w:type="paragraph" w:styleId="Notedebasdepage">
    <w:name w:val="footnote text"/>
    <w:basedOn w:val="Normal"/>
    <w:link w:val="NotedebasdepageCar"/>
    <w:uiPriority w:val="99"/>
    <w:semiHidden/>
    <w:unhideWhenUsed/>
    <w:rsid w:val="00F2429D"/>
    <w:rPr>
      <w:sz w:val="20"/>
      <w:szCs w:val="20"/>
    </w:rPr>
  </w:style>
  <w:style w:type="character" w:customStyle="1" w:styleId="NotedebasdepageCar">
    <w:name w:val="Note de bas de page Car"/>
    <w:basedOn w:val="Policepardfaut"/>
    <w:link w:val="Notedebasdepage"/>
    <w:uiPriority w:val="99"/>
    <w:semiHidden/>
    <w:rsid w:val="00F2429D"/>
    <w:rPr>
      <w:rFonts w:ascii="Times New Roman" w:eastAsia="Times New Roman" w:hAnsi="Times New Roman" w:cs="Times New Roman"/>
      <w:sz w:val="20"/>
      <w:szCs w:val="20"/>
      <w:lang w:val="en-GB" w:eastAsia="es-ES"/>
    </w:rPr>
  </w:style>
  <w:style w:type="character" w:styleId="Appelnotedebasdep">
    <w:name w:val="footnote reference"/>
    <w:basedOn w:val="Policepardfaut"/>
    <w:uiPriority w:val="99"/>
    <w:semiHidden/>
    <w:unhideWhenUsed/>
    <w:rsid w:val="00F2429D"/>
    <w:rPr>
      <w:vertAlign w:val="superscript"/>
    </w:rPr>
  </w:style>
  <w:style w:type="character" w:styleId="Lienhypertexte">
    <w:name w:val="Hyperlink"/>
    <w:basedOn w:val="Policepardfaut"/>
    <w:uiPriority w:val="99"/>
    <w:unhideWhenUsed/>
    <w:rsid w:val="00F2429D"/>
    <w:rPr>
      <w:color w:val="0563C1" w:themeColor="hyperlink"/>
      <w:u w:val="single"/>
    </w:rPr>
  </w:style>
  <w:style w:type="table" w:styleId="Grilledutableau">
    <w:name w:val="Table Grid"/>
    <w:basedOn w:val="TableauNormal"/>
    <w:uiPriority w:val="39"/>
    <w:rsid w:val="00967A1D"/>
    <w:pPr>
      <w:spacing w:after="0" w:line="240" w:lineRule="auto"/>
    </w:pPr>
    <w:rPr>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991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doi.org/10.1080/17565529.2021.1873724" TargetMode="External"/><Relationship Id="rId8" Type="http://schemas.openxmlformats.org/officeDocument/2006/relationships/hyperlink" Target="https://doi.org/10.22490/25394088.4439"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1223</Words>
  <Characters>6731</Characters>
  <Application>Microsoft Macintosh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Direccion</dc:creator>
  <cp:keywords/>
  <dc:description/>
  <cp:lastModifiedBy>utilisateur</cp:lastModifiedBy>
  <cp:revision>6</cp:revision>
  <dcterms:created xsi:type="dcterms:W3CDTF">2023-08-24T19:05:00Z</dcterms:created>
  <dcterms:modified xsi:type="dcterms:W3CDTF">2023-08-29T08:19:00Z</dcterms:modified>
</cp:coreProperties>
</file>