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832DF" w14:textId="77777777" w:rsidR="00504F58" w:rsidRPr="00140B23" w:rsidRDefault="006B26F0" w:rsidP="00140B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0" w:name="_GoBack"/>
      <w:bookmarkEnd w:id="0"/>
      <w:r w:rsidRPr="00140B2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Métodos etnográficos </w:t>
      </w:r>
    </w:p>
    <w:p w14:paraId="43245BD2" w14:textId="22C570A7" w:rsidR="00504F58" w:rsidRDefault="006B26F0" w:rsidP="00140B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0B23">
        <w:rPr>
          <w:rFonts w:ascii="Times New Roman" w:eastAsia="Times New Roman" w:hAnsi="Times New Roman" w:cs="Times New Roman"/>
          <w:color w:val="000000"/>
          <w:sz w:val="26"/>
          <w:szCs w:val="26"/>
        </w:rPr>
        <w:t>de las etnografías clásicas a las etnografías digitales</w:t>
      </w:r>
    </w:p>
    <w:p w14:paraId="0B7F7D7B" w14:textId="77777777" w:rsidR="00140B23" w:rsidRPr="00140B23" w:rsidRDefault="00140B23" w:rsidP="00140B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4E353B7" w14:textId="77777777" w:rsidR="00504F58" w:rsidRPr="00140B23" w:rsidRDefault="006B26F0" w:rsidP="00140B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40B2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Karine Tinat </w:t>
      </w:r>
    </w:p>
    <w:p w14:paraId="000F77D0" w14:textId="34E54994" w:rsidR="00504F58" w:rsidRPr="00BF4053" w:rsidRDefault="00140B23" w:rsidP="00140B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Viernes de 9h00 a 12h00 – Idioma español y/o francés </w:t>
      </w:r>
    </w:p>
    <w:p w14:paraId="5B4486FC" w14:textId="76123C67" w:rsidR="00916640" w:rsidRPr="00BF4053" w:rsidRDefault="00916640" w:rsidP="00140B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Salle </w:t>
      </w:r>
      <w:r w:rsidR="00BF4053" w:rsidRPr="00BF4053">
        <w:rPr>
          <w:rFonts w:ascii="Times New Roman" w:eastAsia="Times New Roman" w:hAnsi="Times New Roman" w:cs="Times New Roman"/>
          <w:color w:val="000000"/>
          <w:sz w:val="24"/>
          <w:szCs w:val="24"/>
        </w:rPr>
        <w:t>0.031 – Code de cours: HZSP032</w:t>
      </w:r>
    </w:p>
    <w:p w14:paraId="277A0446" w14:textId="77777777" w:rsidR="00140B23" w:rsidRDefault="00140B23" w:rsidP="00140B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68826E7" w14:textId="77777777" w:rsidR="00140B23" w:rsidRDefault="00140B23" w:rsidP="00140B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C74225A" w14:textId="0F02B937" w:rsidR="00504F58" w:rsidRPr="00140B23" w:rsidRDefault="006B26F0" w:rsidP="00140B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0B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Objetivo y descripción</w:t>
      </w:r>
      <w:r w:rsidRPr="00140B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B109B14" w14:textId="77777777" w:rsidR="00140B23" w:rsidRDefault="00140B23" w:rsidP="00140B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0D776F" w14:textId="77777777" w:rsidR="00140B23" w:rsidRDefault="006B26F0" w:rsidP="00140B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Recientemente, se nota en el campo de las ciencias sociales un interés creciente en los métodos etnográficos, tanto adentro de las disciplinas que tradicionalmente las han empleado –principalmente la antropología y la sociología– como en otras disciplinas </w:t>
      </w:r>
      <w:r w:rsidRPr="00140B23">
        <w:rPr>
          <w:rFonts w:ascii="Times New Roman" w:eastAsia="Times New Roman" w:hAnsi="Times New Roman" w:cs="Times New Roman"/>
          <w:color w:val="000000"/>
          <w:sz w:val="24"/>
          <w:szCs w:val="24"/>
        </w:rPr>
        <w:t>de las ciencias sociales que, hasta la fecha, no solían utilizarlos –las ciencias políticas, los estudios urbanos, la economía e incluso los estudios de desarrollo. Paralelamente, todos estos campos científicos han conocido intensos debates epistemológicos</w:t>
      </w:r>
      <w:r w:rsidRPr="00140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 torno a la investigación social en, con y sobre internet. </w:t>
      </w:r>
    </w:p>
    <w:p w14:paraId="3E56D4F4" w14:textId="4E104CD7" w:rsidR="00504F58" w:rsidRDefault="006B26F0" w:rsidP="00140B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B23">
        <w:rPr>
          <w:rFonts w:ascii="Times New Roman" w:eastAsia="Times New Roman" w:hAnsi="Times New Roman" w:cs="Times New Roman"/>
          <w:color w:val="000000"/>
          <w:sz w:val="24"/>
          <w:szCs w:val="24"/>
        </w:rPr>
        <w:t>El objetivo principal del curso es introducir los métodos etnográficos, clásicos –en una primera parte del curso– y digitales –en una segunda parte– y formar a las/l</w:t>
      </w:r>
      <w:r w:rsidR="00442557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40B23">
        <w:rPr>
          <w:rFonts w:ascii="Times New Roman" w:eastAsia="Times New Roman" w:hAnsi="Times New Roman" w:cs="Times New Roman"/>
          <w:color w:val="000000"/>
          <w:sz w:val="24"/>
          <w:szCs w:val="24"/>
        </w:rPr>
        <w:t>s estudiantes como etnógraf</w:t>
      </w:r>
      <w:r w:rsidRPr="00140B23">
        <w:rPr>
          <w:rFonts w:ascii="Times New Roman" w:eastAsia="Times New Roman" w:hAnsi="Times New Roman" w:cs="Times New Roman"/>
          <w:color w:val="000000"/>
          <w:sz w:val="24"/>
          <w:szCs w:val="24"/>
        </w:rPr>
        <w:t>os/as. A lo largo del curso, se realizarán: a) debates de corte metodológico, epistemológico y ético respeto a la etnografía; b) revisiones y discusiones de trabajos destacados de investigación etnográfica en la sociología y la antropología; y c) una puest</w:t>
      </w:r>
      <w:r w:rsidRPr="00140B23">
        <w:rPr>
          <w:rFonts w:ascii="Times New Roman" w:eastAsia="Times New Roman" w:hAnsi="Times New Roman" w:cs="Times New Roman"/>
          <w:color w:val="000000"/>
          <w:sz w:val="24"/>
          <w:szCs w:val="24"/>
        </w:rPr>
        <w:t>a en práctica de los métodos etnográficos a través de ejercicios. Recurriremos a ejemplos específicos, aprenderemos a utilizar las diferentes técnicas involucradas, incluyendo la observación participante, las entrevistas abiertas y semi-estructuradas así c</w:t>
      </w:r>
      <w:r w:rsidRPr="00140B23">
        <w:rPr>
          <w:rFonts w:ascii="Times New Roman" w:eastAsia="Times New Roman" w:hAnsi="Times New Roman" w:cs="Times New Roman"/>
          <w:color w:val="000000"/>
          <w:sz w:val="24"/>
          <w:szCs w:val="24"/>
        </w:rPr>
        <w:t>omo las entrevistas biográficas.</w:t>
      </w:r>
    </w:p>
    <w:p w14:paraId="278F51BD" w14:textId="403F81AC" w:rsidR="00140B23" w:rsidRDefault="00140B23" w:rsidP="00140B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5E7E4C" w14:textId="77777777" w:rsidR="00140B23" w:rsidRPr="00140B23" w:rsidRDefault="00140B23" w:rsidP="00140B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34584E" w14:textId="77777777" w:rsidR="00504F58" w:rsidRPr="00140B23" w:rsidRDefault="006B26F0" w:rsidP="00140B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0B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Organización y dinámica de trabajo</w:t>
      </w:r>
      <w:r w:rsidRPr="00140B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A05B83B" w14:textId="77777777" w:rsidR="00140B23" w:rsidRDefault="00140B23" w:rsidP="00140B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802662" w14:textId="77777777" w:rsidR="00BF4053" w:rsidRDefault="006B26F0" w:rsidP="00F6151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B23">
        <w:rPr>
          <w:rFonts w:ascii="Times New Roman" w:eastAsia="Times New Roman" w:hAnsi="Times New Roman" w:cs="Times New Roman"/>
          <w:color w:val="000000"/>
          <w:sz w:val="24"/>
          <w:szCs w:val="24"/>
        </w:rPr>
        <w:t>De manera previa a cada sesión, las/los estudiantes ha</w:t>
      </w:r>
      <w:r w:rsidR="00140B23">
        <w:rPr>
          <w:rFonts w:ascii="Times New Roman" w:eastAsia="Times New Roman" w:hAnsi="Times New Roman" w:cs="Times New Roman"/>
          <w:color w:val="000000"/>
          <w:sz w:val="24"/>
          <w:szCs w:val="24"/>
        </w:rPr>
        <w:t>rán</w:t>
      </w:r>
      <w:r w:rsidRPr="00140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una revisión de las lecturas, tal como quedan indicadas en el programa</w:t>
      </w:r>
      <w:r w:rsidR="00140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16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podrá proporcionar una bibliografía complementaria a lo largo del curso. </w:t>
      </w:r>
    </w:p>
    <w:p w14:paraId="566F6CCC" w14:textId="5E949BA5" w:rsidR="00BF4053" w:rsidRDefault="00194370" w:rsidP="00BF405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 curso abarca </w:t>
      </w:r>
      <w:r w:rsidR="00BF405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657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sesiones de 3 horas. En cada sesión, un/a o dos estudiante/s presentará/n una de las lecturas de la sesión: se tratará de sintetizar las ideas del autor y de articular una reflexión propia.</w:t>
      </w:r>
      <w:r w:rsidR="00546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También se ofrecerá la modalidad de entregar una ficha de una de las lecturas del curso. </w:t>
      </w:r>
      <w:r w:rsidRPr="00657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 </w:t>
      </w:r>
      <w:r w:rsidR="00916640">
        <w:rPr>
          <w:rFonts w:ascii="Times New Roman" w:eastAsia="Times New Roman" w:hAnsi="Times New Roman" w:cs="Times New Roman"/>
          <w:color w:val="000000"/>
          <w:sz w:val="24"/>
          <w:szCs w:val="24"/>
        </w:rPr>
        <w:t>examen final tendrá lugar en la última sesión</w:t>
      </w:r>
      <w:r w:rsidR="003640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consistirá en una reflexión metodológica, argumentada y estructurada. Se darán detalles </w:t>
      </w:r>
      <w:r w:rsidR="00016A14">
        <w:rPr>
          <w:rFonts w:ascii="Times New Roman" w:eastAsia="Times New Roman" w:hAnsi="Times New Roman" w:cs="Times New Roman"/>
          <w:color w:val="000000"/>
          <w:sz w:val="24"/>
          <w:szCs w:val="24"/>
        </w:rPr>
        <w:t>cuando</w:t>
      </w:r>
      <w:r w:rsidR="003640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2557">
        <w:rPr>
          <w:rFonts w:ascii="Times New Roman" w:eastAsia="Times New Roman" w:hAnsi="Times New Roman" w:cs="Times New Roman"/>
          <w:color w:val="000000"/>
          <w:sz w:val="24"/>
          <w:szCs w:val="24"/>
        </w:rPr>
        <w:t>se acer</w:t>
      </w:r>
      <w:r w:rsidR="00016A14"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 w:rsidR="003640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fecha</w:t>
      </w:r>
      <w:r w:rsidR="0044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examen</w:t>
      </w:r>
      <w:r w:rsidR="003640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40D1D5A" w14:textId="77777777" w:rsidR="009B6791" w:rsidRDefault="009B6791" w:rsidP="0063229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6EC34B" w14:textId="2381C271" w:rsidR="00140B23" w:rsidRDefault="00442557" w:rsidP="0063229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¡</w:t>
      </w:r>
      <w:r w:rsidR="006322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Estoy a su disposición en </w:t>
      </w:r>
      <w:hyperlink r:id="rId7" w:history="1">
        <w:r w:rsidR="0063229E" w:rsidRPr="00934EAB">
          <w:rPr>
            <w:rStyle w:val="Lienhypertexte"/>
            <w:rFonts w:ascii="Times New Roman" w:hAnsi="Times New Roman" w:cs="Times New Roman"/>
            <w:sz w:val="24"/>
            <w:szCs w:val="24"/>
            <w:lang w:val="es-ES_tradnl"/>
          </w:rPr>
          <w:t>ktinat@colmex.mx</w:t>
        </w:r>
      </w:hyperlink>
      <w:r>
        <w:rPr>
          <w:rStyle w:val="Numrodepage"/>
          <w:rFonts w:ascii="Times New Roman" w:hAnsi="Times New Roman" w:cs="Times New Roman"/>
          <w:sz w:val="24"/>
          <w:szCs w:val="24"/>
        </w:rPr>
        <w:t>!</w:t>
      </w:r>
    </w:p>
    <w:p w14:paraId="5A7FC97F" w14:textId="6E31DBF8" w:rsidR="00140B23" w:rsidRDefault="00364039" w:rsidP="006322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aceptan </w:t>
      </w:r>
      <w:r w:rsidR="0044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estudiantes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oyentes bajo reserva de que haya lugares disponibles y se necesita previamente una inscripción con Sophie Birukoff</w:t>
      </w:r>
      <w:r w:rsidR="0063229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63229E" w:rsidRPr="00934EAB">
          <w:rPr>
            <w:rStyle w:val="Lienhypertexte"/>
            <w:rFonts w:ascii="Times New Roman" w:eastAsia="Times New Roman" w:hAnsi="Times New Roman" w:cs="Times New Roman"/>
            <w:sz w:val="24"/>
            <w:szCs w:val="24"/>
          </w:rPr>
          <w:t>sophie.birukoff@sorbonne-nouvelle.fr</w:t>
        </w:r>
      </w:hyperlink>
    </w:p>
    <w:p w14:paraId="7711F749" w14:textId="462BD74B" w:rsidR="0063229E" w:rsidRDefault="0063229E" w:rsidP="00140B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F576E8" w14:textId="77777777" w:rsidR="007956D5" w:rsidRPr="007956D5" w:rsidRDefault="007956D5" w:rsidP="007956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956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Evaluación </w:t>
      </w:r>
    </w:p>
    <w:p w14:paraId="12DFACAD" w14:textId="3A5CE253" w:rsidR="007956D5" w:rsidRDefault="007956D5" w:rsidP="007956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54695F">
        <w:rPr>
          <w:rFonts w:ascii="Times New Roman" w:eastAsia="Times New Roman" w:hAnsi="Times New Roman" w:cs="Times New Roman"/>
          <w:color w:val="000000"/>
          <w:sz w:val="24"/>
          <w:szCs w:val="24"/>
        </w:rPr>
        <w:t>resentación oral en clase o entrega de una ficha: 40%</w:t>
      </w:r>
    </w:p>
    <w:p w14:paraId="29F02F35" w14:textId="4B87300B" w:rsidR="007956D5" w:rsidRDefault="007956D5" w:rsidP="007956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Trabajo final: </w:t>
      </w:r>
      <w:r w:rsidR="0054695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0%</w:t>
      </w:r>
    </w:p>
    <w:p w14:paraId="1AEF2AAB" w14:textId="77777777" w:rsidR="009B6791" w:rsidRDefault="009B6791" w:rsidP="00140B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EF4A99" w14:textId="77777777" w:rsidR="00140B23" w:rsidRPr="00140B23" w:rsidRDefault="00140B23" w:rsidP="00140B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07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4"/>
      </w:tblGrid>
      <w:tr w:rsidR="00504F58" w:rsidRPr="00C30902" w14:paraId="04A7BFFD" w14:textId="77777777" w:rsidTr="00C30902">
        <w:trPr>
          <w:trHeight w:val="300"/>
          <w:jc w:val="center"/>
        </w:trPr>
        <w:tc>
          <w:tcPr>
            <w:tcW w:w="9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AAAD0" w14:textId="77777777" w:rsidR="00504F58" w:rsidRPr="00C30902" w:rsidRDefault="006B26F0" w:rsidP="00140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3090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Parte I - Etnografías clásicas y presenciales</w:t>
            </w:r>
          </w:p>
        </w:tc>
      </w:tr>
    </w:tbl>
    <w:p w14:paraId="327CF8E5" w14:textId="77777777" w:rsidR="00504F58" w:rsidRPr="00442557" w:rsidRDefault="00504F58" w:rsidP="00140B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F653491" w14:textId="77777777" w:rsidR="00504F58" w:rsidRPr="00442557" w:rsidRDefault="00504F58" w:rsidP="00140B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D336109" w14:textId="262C1CAD" w:rsidR="00140B23" w:rsidRPr="00442557" w:rsidRDefault="00140B23" w:rsidP="00140B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8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442557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Viernes 27 de enero – </w:t>
      </w:r>
      <w:r w:rsidR="0063229E" w:rsidRPr="00442557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Sesión 1 – </w:t>
      </w:r>
      <w:r w:rsidRPr="00442557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H</w:t>
      </w:r>
      <w:r w:rsidR="0063229E" w:rsidRPr="00442557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istoria de la etnografía y modelos epistemológicos / Textos clásicos y contemporáneos</w:t>
      </w:r>
    </w:p>
    <w:p w14:paraId="4B5A41C8" w14:textId="77777777" w:rsidR="00194370" w:rsidRPr="00442557" w:rsidRDefault="006B26F0" w:rsidP="00C15BB2">
      <w:pPr>
        <w:pStyle w:val="Paragraphedeliste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Guber, Rosana (2001).“Una breve historia del trabajo de campo etnográfico”, en R. Guber, </w:t>
      </w:r>
      <w:r w:rsidRPr="0044255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La etnografía. Método, campo y reflexividad</w:t>
      </w:r>
      <w:r w:rsidRPr="0044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Editorial Norma, Colombia, pp. 23-40. </w:t>
      </w:r>
    </w:p>
    <w:p w14:paraId="689E9489" w14:textId="4E0FB331" w:rsidR="00504F58" w:rsidRPr="00442557" w:rsidRDefault="006B26F0" w:rsidP="00C15BB2">
      <w:pPr>
        <w:pStyle w:val="Paragraphedeliste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Malinowski, Bronislaw (1922). “Introducción: objeto, método y finalidad de la investigación”, en </w:t>
      </w:r>
      <w:r w:rsidRPr="0044255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Lo Argonautas del Pacífico Occidental</w:t>
      </w:r>
      <w:r w:rsidRPr="0044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Península, Barcelona, 1986, pp. 19-42. </w:t>
      </w:r>
    </w:p>
    <w:p w14:paraId="26B54155" w14:textId="2464A024" w:rsidR="00504F58" w:rsidRPr="00442557" w:rsidRDefault="006B26F0" w:rsidP="00C15BB2">
      <w:pPr>
        <w:pStyle w:val="Paragraphedeliste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Mauss, Marcel (1967). “Advertencias preliminares” y “Métodos de observación”, </w:t>
      </w:r>
      <w:r w:rsidRPr="0044255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</w:t>
      </w:r>
      <w:r w:rsidRPr="0044255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troducción a la etnografía</w:t>
      </w:r>
      <w:r w:rsidRPr="0044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Madrid, Ediciones Istmo, 1974, pp. 11-29. </w:t>
      </w:r>
    </w:p>
    <w:p w14:paraId="73FC4BE7" w14:textId="77777777" w:rsidR="00504F58" w:rsidRPr="00442557" w:rsidRDefault="006B26F0" w:rsidP="00C15BB2">
      <w:pPr>
        <w:pStyle w:val="Paragraphedeliste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469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Bourgois, Philippe (1995). </w:t>
      </w:r>
      <w:r w:rsidRPr="004425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“Violer l’apartheid aux États-Unis”, </w:t>
      </w:r>
      <w:r w:rsidRPr="004425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in </w:t>
      </w:r>
      <w:r w:rsidRPr="004425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P. Bourgois, </w:t>
      </w:r>
      <w:r w:rsidRPr="004425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En quête de respect: le crack à New York, </w:t>
      </w:r>
      <w:r w:rsidRPr="004425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Seuil, pp. 49-80. </w:t>
      </w:r>
    </w:p>
    <w:p w14:paraId="30F8C2AC" w14:textId="235E83E7" w:rsidR="00504F58" w:rsidRPr="00442557" w:rsidRDefault="006B26F0" w:rsidP="00C15BB2">
      <w:pPr>
        <w:pStyle w:val="Paragraphedeliste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Stavenhagen, Rodolfo (2015). “Etnografía activista: mi experiencia en la ONU”, en </w:t>
      </w:r>
      <w:r w:rsidRPr="0044255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Nueva Antropología</w:t>
      </w:r>
      <w:r w:rsidRPr="0044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Vol. XXVIII, núm. 83, pp. 13-24. </w:t>
      </w:r>
    </w:p>
    <w:p w14:paraId="042F62F1" w14:textId="77777777" w:rsidR="00C30902" w:rsidRPr="00442557" w:rsidRDefault="00C30902" w:rsidP="00140B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75CB71" w14:textId="6E698B4C" w:rsidR="003751E8" w:rsidRPr="00442557" w:rsidRDefault="00C30902" w:rsidP="00140B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"/>
        <w:jc w:val="both"/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</w:pPr>
      <w:r w:rsidRPr="00442557"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  <w:t xml:space="preserve">Viernes </w:t>
      </w:r>
      <w:r w:rsidR="00C15BB2" w:rsidRPr="00442557"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  <w:t>3</w:t>
      </w:r>
      <w:r w:rsidRPr="00442557"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  <w:t xml:space="preserve"> de febrero – S</w:t>
      </w:r>
      <w:r w:rsidR="0063229E" w:rsidRPr="00442557"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  <w:t xml:space="preserve">esión 2 – Acceder al trabajo de campo etnográfico y la observación participante </w:t>
      </w:r>
      <w:r w:rsidR="00C15BB2" w:rsidRPr="00442557"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  <w:t>+ Del registro de Información y diario de campo a la escritura etnográfica</w:t>
      </w:r>
    </w:p>
    <w:p w14:paraId="52510DBC" w14:textId="609A6D78" w:rsidR="00504F58" w:rsidRPr="00442557" w:rsidRDefault="006B26F0" w:rsidP="00C15BB2">
      <w:pPr>
        <w:pStyle w:val="Paragraphedelist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Hammersley, Martín y Paul Atkinson (1994). “El acceso”, en </w:t>
      </w:r>
      <w:r w:rsidRPr="0044255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Etnografía: métodos de investigación</w:t>
      </w:r>
      <w:r w:rsidRPr="0044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Barcelona, Paidós, pp. 69-91. </w:t>
      </w:r>
    </w:p>
    <w:p w14:paraId="3CA90169" w14:textId="0CEE133C" w:rsidR="00504F58" w:rsidRPr="00442557" w:rsidRDefault="006B26F0" w:rsidP="00C15BB2">
      <w:pPr>
        <w:pStyle w:val="Paragraphedelist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Bracamonte, Pedro Alberto (2017), “El discurso en la práctica etnográfica: reflexiones en torno a la entrada a campo en un hospital de urgencias”, en V. Payá y J. Rivera (coord) </w:t>
      </w:r>
      <w:r w:rsidRPr="0044255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Sociología etnográfica</w:t>
      </w:r>
      <w:r w:rsidRPr="0044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FES Acatlán, UNAM, pp.173-193. </w:t>
      </w:r>
    </w:p>
    <w:p w14:paraId="4728DBEC" w14:textId="31EB1A59" w:rsidR="00C30902" w:rsidRPr="00442557" w:rsidRDefault="006B26F0" w:rsidP="00C15BB2">
      <w:pPr>
        <w:pStyle w:val="Paragraphedelist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Tinat, Karine (2014). </w:t>
      </w:r>
      <w:r w:rsidRPr="0044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“Jóvenes en nochevieja. Una observación participante en Patamban, Michoacán”, en </w:t>
      </w:r>
      <w:r w:rsidRPr="0044255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Nueva Antropología</w:t>
      </w:r>
      <w:r w:rsidRPr="0044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México, D. F., Vol. XXVII, núm. 80, pp. 151-177. </w:t>
      </w:r>
    </w:p>
    <w:p w14:paraId="5874DB78" w14:textId="1CE5C7B9" w:rsidR="00504F58" w:rsidRPr="00442557" w:rsidRDefault="006B26F0" w:rsidP="00C15BB2">
      <w:pPr>
        <w:pStyle w:val="Paragraphedelist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Malinowski, Bronislaw, </w:t>
      </w:r>
      <w:r w:rsidRPr="0044255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Diario de campo en Melanesia</w:t>
      </w:r>
      <w:r w:rsidRPr="00442557">
        <w:rPr>
          <w:rFonts w:ascii="Times New Roman" w:eastAsia="Times New Roman" w:hAnsi="Times New Roman" w:cs="Times New Roman"/>
          <w:color w:val="000000"/>
          <w:sz w:val="24"/>
          <w:szCs w:val="24"/>
        </w:rPr>
        <w:t>, Madrid, Júcar Universidad, 1989 [1967], pp. 156-170.</w:t>
      </w:r>
      <w:r w:rsidRPr="0044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6145F91" w14:textId="02ABA03F" w:rsidR="00504F58" w:rsidRPr="00442557" w:rsidRDefault="006B26F0" w:rsidP="00C15BB2">
      <w:pPr>
        <w:pStyle w:val="Paragraphedelist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Geertz, Clifford (1973). “Descripción densa”, en </w:t>
      </w:r>
      <w:r w:rsidRPr="0044255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La interpretación de las culturas</w:t>
      </w:r>
      <w:r w:rsidRPr="0044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Gedisa, Barcelona, 1992, pp. 19-40. </w:t>
      </w:r>
    </w:p>
    <w:p w14:paraId="26A2F067" w14:textId="3DFFE44A" w:rsidR="00504F58" w:rsidRPr="00442557" w:rsidRDefault="006B26F0" w:rsidP="00C15BB2">
      <w:pPr>
        <w:pStyle w:val="Paragraphedelist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Shoshan, Nitzan (2015). “Más allá de la empatía: la escritura etnográfica de lo desagradable”, en </w:t>
      </w:r>
      <w:r w:rsidRPr="0044255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Nueva Antropología</w:t>
      </w:r>
      <w:r w:rsidRPr="00442557">
        <w:rPr>
          <w:rFonts w:ascii="Times New Roman" w:eastAsia="Times New Roman" w:hAnsi="Times New Roman" w:cs="Times New Roman"/>
          <w:color w:val="000000"/>
          <w:sz w:val="24"/>
          <w:szCs w:val="24"/>
        </w:rPr>
        <w:t>, Vol. XXVIII, nú</w:t>
      </w:r>
      <w:r w:rsidRPr="0044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m. 83, pp. 147-162. </w:t>
      </w:r>
    </w:p>
    <w:p w14:paraId="0475EF85" w14:textId="77777777" w:rsidR="00C30902" w:rsidRPr="00442557" w:rsidRDefault="00C30902" w:rsidP="00140B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</w:pPr>
    </w:p>
    <w:p w14:paraId="53ED7822" w14:textId="6AA7887A" w:rsidR="00504F58" w:rsidRPr="00442557" w:rsidRDefault="00C30902" w:rsidP="00140B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</w:pPr>
      <w:r w:rsidRPr="00442557"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  <w:t xml:space="preserve">Viernes </w:t>
      </w:r>
      <w:r w:rsidR="00C15BB2" w:rsidRPr="00442557"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  <w:t>1</w:t>
      </w:r>
      <w:r w:rsidR="00A776D1" w:rsidRPr="00442557"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  <w:t>0</w:t>
      </w:r>
      <w:r w:rsidRPr="00442557"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  <w:t xml:space="preserve"> de febrero – </w:t>
      </w:r>
      <w:r w:rsidR="00C15BB2" w:rsidRPr="00442557"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  <w:t xml:space="preserve">Sesión </w:t>
      </w:r>
      <w:r w:rsidR="00A776D1" w:rsidRPr="00442557"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  <w:t>3</w:t>
      </w:r>
      <w:r w:rsidR="00C15BB2" w:rsidRPr="00442557"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  <w:t xml:space="preserve"> – Entrevistas abiertas y semi-estructuradas + Método biográfico e historia de vida</w:t>
      </w:r>
    </w:p>
    <w:p w14:paraId="58268C96" w14:textId="321A8227" w:rsidR="00504F58" w:rsidRPr="00442557" w:rsidRDefault="006B26F0" w:rsidP="00C15BB2">
      <w:pPr>
        <w:pStyle w:val="Paragraphedeliste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Guber, Rosana (2001).“La entrevista etnográfica o el arte de la “no directividad”, en R. Guber, </w:t>
      </w:r>
      <w:r w:rsidRPr="0044255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La etnografía. Método,</w:t>
      </w:r>
      <w:r w:rsidRPr="0044255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campo y reflexividad</w:t>
      </w:r>
      <w:r w:rsidRPr="0044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Editorial Norma, Colombia, pp. 75-100. Hammersley, Martín y Paul Atkinson (1994). “Los relatos narrativos: escuchar y preguntar”, </w:t>
      </w:r>
      <w:r w:rsidRPr="0044255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Etnografía: métodos de investigación</w:t>
      </w:r>
      <w:r w:rsidRPr="0044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Barcelona, Paidós, pp. 121-142. </w:t>
      </w:r>
    </w:p>
    <w:p w14:paraId="587976D9" w14:textId="78529560" w:rsidR="00504F58" w:rsidRPr="00442557" w:rsidRDefault="006B26F0" w:rsidP="00C15BB2">
      <w:pPr>
        <w:pStyle w:val="Paragraphedeliste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Reséndiz García, Ramón R. (2001) “Biografía: proceso y nudos teóricos-metodológicos” en M. L. Tarrés (coord.), </w:t>
      </w:r>
      <w:r w:rsidRPr="0044255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Observar, escuchar y comprender. Sobre la tradición cualitativa en la investigación social</w:t>
      </w:r>
      <w:r w:rsidRPr="0044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COLMEX, FLACSO, pp. 135-170. </w:t>
      </w:r>
    </w:p>
    <w:p w14:paraId="46D13D0C" w14:textId="20C362A2" w:rsidR="00504F58" w:rsidRPr="00442557" w:rsidRDefault="006B26F0" w:rsidP="00C15BB2">
      <w:pPr>
        <w:pStyle w:val="Paragraphedeliste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5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Tinat, Karine (2013). “</w:t>
      </w:r>
      <w:r w:rsidRPr="0044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Cuando el informante se impone al investigador… Historia de vida y homosexualidad masculina en una comunidad rural michoacana”, </w:t>
      </w:r>
      <w:r w:rsidRPr="0044255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Estudios Sociológicos</w:t>
      </w:r>
      <w:r w:rsidRPr="0044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Vol. XXXI, México, D.F., pp. 167-190. </w:t>
      </w:r>
    </w:p>
    <w:p w14:paraId="385BC367" w14:textId="77777777" w:rsidR="00C30902" w:rsidRPr="00442557" w:rsidRDefault="00C30902" w:rsidP="00140B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1FC382" w14:textId="6260A793" w:rsidR="00504F58" w:rsidRPr="00442557" w:rsidRDefault="00C30902" w:rsidP="00140B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</w:pPr>
      <w:r w:rsidRPr="00442557"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  <w:t xml:space="preserve">Viernes </w:t>
      </w:r>
      <w:r w:rsidR="00A776D1" w:rsidRPr="00442557"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  <w:t>17</w:t>
      </w:r>
      <w:r w:rsidRPr="00442557"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  <w:t xml:space="preserve"> de </w:t>
      </w:r>
      <w:r w:rsidR="00C15BB2" w:rsidRPr="00442557"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  <w:t>febrero</w:t>
      </w:r>
      <w:r w:rsidRPr="00442557"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  <w:t xml:space="preserve"> – </w:t>
      </w:r>
      <w:r w:rsidR="00C15BB2" w:rsidRPr="00442557"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  <w:t>Sesión</w:t>
      </w:r>
      <w:r w:rsidRPr="00442557"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  <w:t xml:space="preserve"> </w:t>
      </w:r>
      <w:r w:rsidR="00A776D1" w:rsidRPr="00442557"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  <w:t>4</w:t>
      </w:r>
      <w:r w:rsidR="00016A14"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  <w:t xml:space="preserve"> </w:t>
      </w:r>
      <w:r w:rsidRPr="00442557"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  <w:t xml:space="preserve">– </w:t>
      </w:r>
      <w:r w:rsidR="00C15BB2" w:rsidRPr="00442557"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  <w:t>El/la etnogr</w:t>
      </w:r>
      <w:r w:rsidR="00A776D1" w:rsidRPr="00442557"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  <w:t>áfo/a como parte de la etnografía + síntesis de la primera parte del curso</w:t>
      </w:r>
    </w:p>
    <w:p w14:paraId="319C3D60" w14:textId="2CE35E15" w:rsidR="00504F58" w:rsidRPr="00442557" w:rsidRDefault="006B26F0" w:rsidP="00A776D1">
      <w:pPr>
        <w:pStyle w:val="Paragraphedeliste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25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Wade, Peter (1993). “Sexuality and masculinity in fieldwork among Colombian blacks”, en D. Bell, P. Caplan y W. J. Karim, </w:t>
      </w:r>
      <w:r w:rsidRPr="004425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Gendered field. Women, Men and Ethnography</w:t>
      </w:r>
      <w:r w:rsidRPr="004425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Routledge, London and New York, pp. 199-214. </w:t>
      </w:r>
    </w:p>
    <w:p w14:paraId="51EB5BF9" w14:textId="238CEA8D" w:rsidR="00504F58" w:rsidRPr="00442557" w:rsidRDefault="006B26F0" w:rsidP="00A776D1">
      <w:pPr>
        <w:pStyle w:val="Paragraphedeliste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Devereux, Georges (1967). “Reciprocidades entre observador y sujeto”, </w:t>
      </w:r>
      <w:r w:rsidRPr="0044255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 la ansiedad al método en las ciencias del comportamiento</w:t>
      </w:r>
      <w:r w:rsidRPr="0044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México, Siglo Veintiuno, 1977, pp. 43-61.  </w:t>
      </w:r>
    </w:p>
    <w:p w14:paraId="4966EEE0" w14:textId="0CE6F154" w:rsidR="00C30902" w:rsidRPr="00442557" w:rsidRDefault="00C30902" w:rsidP="00140B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C4D0DA" w14:textId="77777777" w:rsidR="00C30902" w:rsidRPr="00442557" w:rsidRDefault="00C30902" w:rsidP="00140B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907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4"/>
      </w:tblGrid>
      <w:tr w:rsidR="00504F58" w:rsidRPr="00442557" w14:paraId="6886BEC5" w14:textId="77777777" w:rsidTr="003751E8">
        <w:trPr>
          <w:trHeight w:val="300"/>
          <w:jc w:val="center"/>
        </w:trPr>
        <w:tc>
          <w:tcPr>
            <w:tcW w:w="9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43FF7" w14:textId="77777777" w:rsidR="00504F58" w:rsidRPr="00442557" w:rsidRDefault="006B26F0" w:rsidP="00140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4255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Etnografías digitales y estudio</w:t>
            </w:r>
            <w:r w:rsidRPr="0044255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 sobre, en y con Internet</w:t>
            </w:r>
          </w:p>
        </w:tc>
      </w:tr>
    </w:tbl>
    <w:p w14:paraId="145175D1" w14:textId="77777777" w:rsidR="00504F58" w:rsidRPr="00442557" w:rsidRDefault="00504F58" w:rsidP="00140B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219C22" w14:textId="77777777" w:rsidR="00504F58" w:rsidRPr="00442557" w:rsidRDefault="00504F58" w:rsidP="00140B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6F8995" w14:textId="743E6378" w:rsidR="00504F58" w:rsidRPr="00442557" w:rsidRDefault="003751E8" w:rsidP="00140B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</w:pPr>
      <w:r w:rsidRPr="00442557"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  <w:t xml:space="preserve">Viernes </w:t>
      </w:r>
      <w:r w:rsidR="00A776D1" w:rsidRPr="00442557"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  <w:t>24</w:t>
      </w:r>
      <w:r w:rsidRPr="00442557"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  <w:t xml:space="preserve"> de </w:t>
      </w:r>
      <w:r w:rsidR="00A776D1" w:rsidRPr="00442557"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  <w:t>febrero</w:t>
      </w:r>
      <w:r w:rsidRPr="00442557"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  <w:t xml:space="preserve"> – </w:t>
      </w:r>
      <w:r w:rsidR="00A776D1" w:rsidRPr="00442557"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  <w:t>Sesión 5</w:t>
      </w:r>
      <w:r w:rsidRPr="00442557"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  <w:t xml:space="preserve"> – </w:t>
      </w:r>
      <w:r w:rsidR="00A776D1" w:rsidRPr="00442557"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  <w:t>Etnografías digitales</w:t>
      </w:r>
    </w:p>
    <w:p w14:paraId="19FE130A" w14:textId="1DE51490" w:rsidR="00504F58" w:rsidRPr="00442557" w:rsidRDefault="006B26F0" w:rsidP="00A776D1">
      <w:pPr>
        <w:pStyle w:val="Paragraphedeliste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Hine, Christine (2004). “Los objetos virtuales de la etnografía”, en C. Hine, </w:t>
      </w:r>
      <w:r w:rsidRPr="0044255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Etnografía virtual</w:t>
      </w:r>
      <w:r w:rsidRPr="0044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Editorial UOC, Barcelona, pp. 55-83. </w:t>
      </w:r>
    </w:p>
    <w:p w14:paraId="34C309F5" w14:textId="352D1756" w:rsidR="00C30902" w:rsidRPr="00442557" w:rsidRDefault="006B26F0" w:rsidP="00A776D1">
      <w:pPr>
        <w:pStyle w:val="Paragraphedeliste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Gutiérrez Martínez, Ana Paulina (2016) “Etnografía móvil: una posibilidad metodológica para el análisis de las identidades de género en facebook”, en </w:t>
      </w:r>
      <w:r w:rsidRPr="0044255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Estudios de Género</w:t>
      </w:r>
      <w:r w:rsidRPr="0044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Vol. 2, n. 4, pp. 26-45. </w:t>
      </w:r>
    </w:p>
    <w:p w14:paraId="7997AE2A" w14:textId="77777777" w:rsidR="00C30902" w:rsidRPr="00442557" w:rsidRDefault="00C30902" w:rsidP="00140B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2D2E6A" w14:textId="44C12DD0" w:rsidR="00504F58" w:rsidRPr="00442557" w:rsidRDefault="003751E8" w:rsidP="00140B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</w:pPr>
      <w:r w:rsidRPr="00442557"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  <w:t xml:space="preserve">Viernes </w:t>
      </w:r>
      <w:r w:rsidR="00A776D1" w:rsidRPr="00442557"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  <w:t>10</w:t>
      </w:r>
      <w:r w:rsidRPr="00442557"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  <w:t xml:space="preserve"> de marzo – S</w:t>
      </w:r>
      <w:r w:rsidR="00A776D1" w:rsidRPr="00442557"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  <w:t xml:space="preserve">esión 6 </w:t>
      </w:r>
      <w:r w:rsidRPr="00442557"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  <w:t>– I</w:t>
      </w:r>
      <w:r w:rsidR="00A776D1" w:rsidRPr="00442557"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  <w:t>nteracciones y tecnologías digitales</w:t>
      </w:r>
    </w:p>
    <w:p w14:paraId="375A72CC" w14:textId="4479E7A7" w:rsidR="00504F58" w:rsidRPr="00442557" w:rsidRDefault="006B26F0" w:rsidP="00A776D1">
      <w:pPr>
        <w:pStyle w:val="Paragraphedeliste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Pink Sarah </w:t>
      </w:r>
      <w:r w:rsidRPr="0044255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</w:t>
      </w:r>
      <w:r w:rsidRPr="0044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(2019). “El estudio de las relaciones” en </w:t>
      </w:r>
      <w:r w:rsidRPr="0044255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Etnografía digital. </w:t>
      </w:r>
      <w:r w:rsidRPr="004425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Principios y prácticas. </w:t>
      </w:r>
      <w:r w:rsidRPr="004425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Ed. Morata, pp. 103-125. </w:t>
      </w:r>
    </w:p>
    <w:p w14:paraId="110A5D7C" w14:textId="13B8D76C" w:rsidR="00C30902" w:rsidRPr="00442557" w:rsidRDefault="006B26F0" w:rsidP="00A776D1">
      <w:pPr>
        <w:pStyle w:val="Paragraphedeliste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25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Hine, Christine. (2017). “Ethnography and the Internet: Taking Account of Emerging Technological Landscapes”, </w:t>
      </w:r>
      <w:r w:rsidRPr="004425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Fudan Journal of the Humanities and Social Sciences</w:t>
      </w:r>
      <w:r w:rsidRPr="004425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10(3), pp. 315-329. </w:t>
      </w:r>
    </w:p>
    <w:p w14:paraId="07F990D3" w14:textId="77777777" w:rsidR="00C30902" w:rsidRPr="00442557" w:rsidRDefault="00C30902" w:rsidP="00140B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F731585" w14:textId="77777777" w:rsidR="00A776D1" w:rsidRPr="00442557" w:rsidRDefault="003751E8" w:rsidP="00A776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</w:pPr>
      <w:r w:rsidRPr="00442557"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  <w:t xml:space="preserve">Viernes </w:t>
      </w:r>
      <w:r w:rsidR="00A776D1" w:rsidRPr="00442557"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  <w:t>17</w:t>
      </w:r>
      <w:r w:rsidRPr="00442557"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  <w:t xml:space="preserve"> de marzo – </w:t>
      </w:r>
      <w:r w:rsidR="00A776D1" w:rsidRPr="00442557"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  <w:t>Sesión 7</w:t>
      </w:r>
      <w:r w:rsidRPr="00442557"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  <w:t xml:space="preserve"> – </w:t>
      </w:r>
      <w:r w:rsidR="00C30902" w:rsidRPr="00442557"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  <w:t>L</w:t>
      </w:r>
      <w:r w:rsidR="00A776D1" w:rsidRPr="00442557"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  <w:t>o digital: experiencias, prácticas y ética</w:t>
      </w:r>
    </w:p>
    <w:p w14:paraId="35518519" w14:textId="08875C71" w:rsidR="00504F58" w:rsidRPr="00442557" w:rsidRDefault="006B26F0" w:rsidP="00A776D1">
      <w:pPr>
        <w:pStyle w:val="Paragraphedeliste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Pink Sarah </w:t>
      </w:r>
      <w:r w:rsidRPr="0044255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</w:t>
      </w:r>
      <w:r w:rsidRPr="0044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(2019). “El estudio de las experiencias” y “el estudio de las prácticas” en </w:t>
      </w:r>
      <w:r w:rsidRPr="0044255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Etnografía digital. Principios y prácticas, </w:t>
      </w:r>
      <w:r w:rsidRPr="00442557">
        <w:rPr>
          <w:rFonts w:ascii="Times New Roman" w:eastAsia="Times New Roman" w:hAnsi="Times New Roman" w:cs="Times New Roman"/>
          <w:color w:val="000000"/>
          <w:sz w:val="24"/>
          <w:szCs w:val="24"/>
        </w:rPr>
        <w:t>Ed. Morata, pp. 37-59 y pp. 61-80.</w:t>
      </w:r>
    </w:p>
    <w:p w14:paraId="136BE08F" w14:textId="6BFEEE25" w:rsidR="00504F58" w:rsidRPr="00442557" w:rsidRDefault="006B26F0" w:rsidP="00A776D1">
      <w:pPr>
        <w:pStyle w:val="Paragraphedeliste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469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Hine, Christine (2015)</w:t>
      </w:r>
      <w:r w:rsidRPr="005469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. </w:t>
      </w:r>
      <w:r w:rsidRPr="004425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Ethnography for the Internet: Embedded, Embodied and </w:t>
      </w:r>
      <w:r w:rsidRPr="004425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Everyday </w:t>
      </w:r>
      <w:r w:rsidRPr="004425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(55-87), Londres: Bloomsbury Publishing.</w:t>
      </w:r>
    </w:p>
    <w:p w14:paraId="0BF4BED7" w14:textId="2E03023F" w:rsidR="00504F58" w:rsidRPr="00442557" w:rsidRDefault="006B26F0" w:rsidP="00A776D1">
      <w:pPr>
        <w:pStyle w:val="Paragraphedeliste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25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Sugiura Lisa, Wiles Rosemary, Pope Catherine (2017). “Ethical challenges in online research: Public/private perceptions”, </w:t>
      </w:r>
      <w:r w:rsidRPr="004425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Reasearch Ethics</w:t>
      </w:r>
      <w:r w:rsidRPr="004425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Vol. 13(3-4), 184–199.</w:t>
      </w:r>
    </w:p>
    <w:p w14:paraId="474A03DD" w14:textId="77777777" w:rsidR="00504F58" w:rsidRPr="00442557" w:rsidRDefault="006B26F0" w:rsidP="00A776D1">
      <w:pPr>
        <w:pStyle w:val="Paragraphedeliste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Estalella Adolfo (2011). </w:t>
      </w:r>
      <w:r w:rsidRPr="0044255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Hacia la ética de la investigación como un espacio epistémico. Una oportunidad para innovar en sus formas institucionales. </w:t>
      </w:r>
      <w:r w:rsidRPr="00442557">
        <w:rPr>
          <w:rFonts w:ascii="Times New Roman" w:eastAsia="Times New Roman" w:hAnsi="Times New Roman" w:cs="Times New Roman"/>
          <w:color w:val="000000"/>
          <w:sz w:val="24"/>
          <w:szCs w:val="24"/>
        </w:rPr>
        <w:t>Ankulegi 15, 2011, 91-101.</w:t>
      </w:r>
    </w:p>
    <w:p w14:paraId="7D83133E" w14:textId="5C4B8CCC" w:rsidR="00504F58" w:rsidRPr="00442557" w:rsidRDefault="00504F58" w:rsidP="00140B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4134127B" w14:textId="04DA8542" w:rsidR="00A776D1" w:rsidRPr="00442557" w:rsidRDefault="00A776D1" w:rsidP="00A776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</w:pPr>
      <w:r w:rsidRPr="00442557"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  <w:t xml:space="preserve">Viernes </w:t>
      </w:r>
      <w:r w:rsidR="00442557" w:rsidRPr="00442557"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  <w:t>24</w:t>
      </w:r>
      <w:r w:rsidRPr="00442557"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  <w:t xml:space="preserve"> de marzo – Sesión </w:t>
      </w:r>
      <w:r w:rsidR="00442557" w:rsidRPr="00442557"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  <w:t>8</w:t>
      </w:r>
      <w:r w:rsidRPr="00442557"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  <w:t xml:space="preserve"> – </w:t>
      </w:r>
      <w:r w:rsidR="00442557" w:rsidRPr="00442557">
        <w:rPr>
          <w:rFonts w:ascii="Times New Roman" w:eastAsia="Times New Roman" w:hAnsi="Times New Roman" w:cs="Times New Roman"/>
          <w:b/>
          <w:color w:val="C9211E"/>
          <w:sz w:val="24"/>
          <w:szCs w:val="24"/>
        </w:rPr>
        <w:t>Examen final</w:t>
      </w:r>
    </w:p>
    <w:p w14:paraId="596564B9" w14:textId="21D5E0C1" w:rsidR="00A776D1" w:rsidRPr="00442557" w:rsidRDefault="00A776D1" w:rsidP="00140B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251C13E6" w14:textId="77777777" w:rsidR="00A776D1" w:rsidRPr="00442557" w:rsidRDefault="00A776D1" w:rsidP="00140B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sectPr w:rsidR="00A776D1" w:rsidRPr="00442557">
      <w:footerReference w:type="even" r:id="rId9"/>
      <w:footerReference w:type="default" r:id="rId10"/>
      <w:pgSz w:w="12240" w:h="15840"/>
      <w:pgMar w:top="1395" w:right="1585" w:bottom="760" w:left="15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5FDEA" w14:textId="77777777" w:rsidR="006B26F0" w:rsidRDefault="006B26F0" w:rsidP="00442557">
      <w:pPr>
        <w:spacing w:line="240" w:lineRule="auto"/>
      </w:pPr>
      <w:r>
        <w:separator/>
      </w:r>
    </w:p>
  </w:endnote>
  <w:endnote w:type="continuationSeparator" w:id="0">
    <w:p w14:paraId="1A52A548" w14:textId="77777777" w:rsidR="006B26F0" w:rsidRDefault="006B26F0" w:rsidP="00442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68556300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8D085FC" w14:textId="7D8FE5C4" w:rsidR="00442557" w:rsidRDefault="00442557" w:rsidP="00934EA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306D970" w14:textId="77777777" w:rsidR="00442557" w:rsidRDefault="00442557" w:rsidP="0044255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206520882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48A52D8" w14:textId="1BA79090" w:rsidR="00442557" w:rsidRDefault="00442557" w:rsidP="00934EA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CC3F5C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2F5AAC22" w14:textId="77777777" w:rsidR="00442557" w:rsidRDefault="00442557" w:rsidP="0044255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C8ADB" w14:textId="77777777" w:rsidR="006B26F0" w:rsidRDefault="006B26F0" w:rsidP="00442557">
      <w:pPr>
        <w:spacing w:line="240" w:lineRule="auto"/>
      </w:pPr>
      <w:r>
        <w:separator/>
      </w:r>
    </w:p>
  </w:footnote>
  <w:footnote w:type="continuationSeparator" w:id="0">
    <w:p w14:paraId="23CA9CFC" w14:textId="77777777" w:rsidR="006B26F0" w:rsidRDefault="006B26F0" w:rsidP="004425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90522"/>
    <w:multiLevelType w:val="hybridMultilevel"/>
    <w:tmpl w:val="0D5AB7E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F28AC"/>
    <w:multiLevelType w:val="hybridMultilevel"/>
    <w:tmpl w:val="1FA8F2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E4368"/>
    <w:multiLevelType w:val="hybridMultilevel"/>
    <w:tmpl w:val="797E57E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36EDF"/>
    <w:multiLevelType w:val="hybridMultilevel"/>
    <w:tmpl w:val="6F02379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94566"/>
    <w:multiLevelType w:val="hybridMultilevel"/>
    <w:tmpl w:val="23D647E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73682"/>
    <w:multiLevelType w:val="hybridMultilevel"/>
    <w:tmpl w:val="9BCEAE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236C1"/>
    <w:multiLevelType w:val="hybridMultilevel"/>
    <w:tmpl w:val="79D452A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97261"/>
    <w:multiLevelType w:val="hybridMultilevel"/>
    <w:tmpl w:val="69E4B8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58"/>
    <w:rsid w:val="00016A14"/>
    <w:rsid w:val="00030FC0"/>
    <w:rsid w:val="00140B23"/>
    <w:rsid w:val="0018618F"/>
    <w:rsid w:val="00194370"/>
    <w:rsid w:val="001F4B63"/>
    <w:rsid w:val="002616BE"/>
    <w:rsid w:val="00364039"/>
    <w:rsid w:val="003751E8"/>
    <w:rsid w:val="00442557"/>
    <w:rsid w:val="00504F58"/>
    <w:rsid w:val="0054695F"/>
    <w:rsid w:val="005A258A"/>
    <w:rsid w:val="0063229E"/>
    <w:rsid w:val="006B26F0"/>
    <w:rsid w:val="007956D5"/>
    <w:rsid w:val="00916640"/>
    <w:rsid w:val="009B6791"/>
    <w:rsid w:val="00A776D1"/>
    <w:rsid w:val="00BF054E"/>
    <w:rsid w:val="00BF4053"/>
    <w:rsid w:val="00C15BB2"/>
    <w:rsid w:val="00C30902"/>
    <w:rsid w:val="00CC3F5C"/>
    <w:rsid w:val="00D50067"/>
    <w:rsid w:val="00F6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6CD10"/>
  <w15:docId w15:val="{68E43246-2C24-B149-9AC2-F7FCEFC8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Numrodepage">
    <w:name w:val="page number"/>
    <w:rsid w:val="00194370"/>
    <w:rPr>
      <w:lang w:val="es-ES_tradnl"/>
    </w:rPr>
  </w:style>
  <w:style w:type="character" w:customStyle="1" w:styleId="Hyperlink0">
    <w:name w:val="Hyperlink.0"/>
    <w:basedOn w:val="Numrodepage"/>
    <w:rsid w:val="00194370"/>
    <w:rPr>
      <w:color w:val="0000FF"/>
      <w:sz w:val="24"/>
      <w:szCs w:val="24"/>
      <w:u w:val="single" w:color="0000FF"/>
      <w:lang w:val="es-ES_tradnl"/>
    </w:rPr>
  </w:style>
  <w:style w:type="character" w:styleId="Lienhypertexte">
    <w:name w:val="Hyperlink"/>
    <w:basedOn w:val="Policepardfaut"/>
    <w:uiPriority w:val="99"/>
    <w:unhideWhenUsed/>
    <w:rsid w:val="0063229E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3229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15BB2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442557"/>
    <w:pPr>
      <w:tabs>
        <w:tab w:val="center" w:pos="4252"/>
        <w:tab w:val="right" w:pos="8504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2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hie.birukoff@sorbonne-nouvell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tinat@colmex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1187</Words>
  <Characters>6531</Characters>
  <Application>Microsoft Office Word</Application>
  <DocSecurity>0</DocSecurity>
  <Lines>54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Paris3</dc:creator>
  <cp:lastModifiedBy>Utilisateur Paris3</cp:lastModifiedBy>
  <cp:revision>2</cp:revision>
  <dcterms:created xsi:type="dcterms:W3CDTF">2023-01-12T10:29:00Z</dcterms:created>
  <dcterms:modified xsi:type="dcterms:W3CDTF">2023-01-12T10:29:00Z</dcterms:modified>
</cp:coreProperties>
</file>