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2A46F" w14:textId="6146A496" w:rsidR="00FA64C6" w:rsidRPr="00E31F3A" w:rsidRDefault="00FA64C6" w:rsidP="00BD2D62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31F3A">
        <w:rPr>
          <w:rFonts w:ascii="Arial" w:hAnsi="Arial" w:cs="Arial"/>
          <w:b/>
          <w:sz w:val="28"/>
          <w:szCs w:val="28"/>
        </w:rPr>
        <w:t xml:space="preserve">México tiempo presente: trayectorias </w:t>
      </w:r>
      <w:r w:rsidR="001C6D49" w:rsidRPr="00E31F3A">
        <w:rPr>
          <w:rFonts w:ascii="Arial" w:hAnsi="Arial" w:cs="Arial"/>
          <w:b/>
          <w:sz w:val="28"/>
          <w:szCs w:val="28"/>
        </w:rPr>
        <w:t>y configuraciones del movimiento social</w:t>
      </w:r>
    </w:p>
    <w:p w14:paraId="436B00CE" w14:textId="77777777" w:rsidR="00FA64C6" w:rsidRPr="001C6D49" w:rsidRDefault="00FA64C6" w:rsidP="00BD2D62">
      <w:pPr>
        <w:spacing w:after="120"/>
        <w:jc w:val="center"/>
        <w:rPr>
          <w:rFonts w:ascii="Arial" w:hAnsi="Arial" w:cs="Arial"/>
        </w:rPr>
      </w:pPr>
    </w:p>
    <w:p w14:paraId="3FF350A0" w14:textId="58675BE8" w:rsidR="001C6D49" w:rsidRPr="001C6D49" w:rsidRDefault="00FA64C6" w:rsidP="00BD2D62">
      <w:pPr>
        <w:spacing w:after="120"/>
        <w:jc w:val="center"/>
        <w:rPr>
          <w:rFonts w:ascii="Arial" w:hAnsi="Arial" w:cs="Arial"/>
          <w:i/>
        </w:rPr>
      </w:pPr>
      <w:r w:rsidRPr="001C6D49">
        <w:rPr>
          <w:rFonts w:ascii="Arial" w:hAnsi="Arial" w:cs="Arial"/>
          <w:i/>
        </w:rPr>
        <w:t>Massimo Modones</w:t>
      </w:r>
      <w:r w:rsidR="00E31F3A">
        <w:rPr>
          <w:rFonts w:ascii="Arial" w:hAnsi="Arial" w:cs="Arial"/>
          <w:i/>
        </w:rPr>
        <w:t xml:space="preserve">i </w:t>
      </w:r>
      <w:r w:rsidR="00E31F3A">
        <w:rPr>
          <w:rStyle w:val="Appelnotedebasdep"/>
          <w:rFonts w:ascii="Arial" w:hAnsi="Arial" w:cs="Arial"/>
          <w:i/>
        </w:rPr>
        <w:footnoteReference w:id="1"/>
      </w:r>
    </w:p>
    <w:p w14:paraId="62C67443" w14:textId="77777777" w:rsidR="00FA64C6" w:rsidRPr="007501E5" w:rsidRDefault="00FA64C6" w:rsidP="00BD2D62">
      <w:pPr>
        <w:spacing w:after="120"/>
        <w:jc w:val="both"/>
        <w:rPr>
          <w:rFonts w:ascii="Arial" w:hAnsi="Arial" w:cs="Arial"/>
          <w:i/>
        </w:rPr>
      </w:pPr>
    </w:p>
    <w:p w14:paraId="3E0505AA" w14:textId="3C1F8213" w:rsidR="000F4510" w:rsidRPr="00E8619E" w:rsidRDefault="00953A50" w:rsidP="00BD2D62">
      <w:pPr>
        <w:spacing w:after="120"/>
        <w:jc w:val="both"/>
        <w:rPr>
          <w:rFonts w:ascii="Arial" w:hAnsi="Arial" w:cs="Arial"/>
          <w:b/>
          <w:u w:val="single"/>
        </w:rPr>
      </w:pPr>
      <w:r w:rsidRPr="00E8619E">
        <w:rPr>
          <w:rFonts w:ascii="Arial" w:hAnsi="Arial" w:cs="Arial"/>
          <w:b/>
        </w:rPr>
        <w:t>Presentación</w:t>
      </w:r>
    </w:p>
    <w:p w14:paraId="6308CB5C" w14:textId="77777777" w:rsidR="00BD2D62" w:rsidRDefault="00BD2D62" w:rsidP="00BD2D62">
      <w:pPr>
        <w:spacing w:after="120"/>
        <w:jc w:val="both"/>
        <w:rPr>
          <w:rFonts w:ascii="Arial" w:hAnsi="Arial" w:cs="Arial"/>
        </w:rPr>
      </w:pPr>
    </w:p>
    <w:p w14:paraId="54F8B320" w14:textId="02D8ECBA" w:rsidR="00571978" w:rsidRDefault="00B7135D" w:rsidP="00BD2D62">
      <w:pPr>
        <w:spacing w:after="120"/>
        <w:jc w:val="both"/>
        <w:rPr>
          <w:rFonts w:ascii="Arial" w:hAnsi="Arial" w:cs="Arial"/>
        </w:rPr>
      </w:pPr>
      <w:r w:rsidRPr="00B7135D">
        <w:rPr>
          <w:rFonts w:ascii="Arial" w:hAnsi="Arial" w:cs="Arial"/>
        </w:rPr>
        <w:t>El semi</w:t>
      </w:r>
      <w:r>
        <w:rPr>
          <w:rFonts w:ascii="Arial" w:hAnsi="Arial" w:cs="Arial"/>
        </w:rPr>
        <w:t>nario</w:t>
      </w:r>
      <w:r w:rsidR="00317FFA">
        <w:rPr>
          <w:rFonts w:ascii="Arial" w:hAnsi="Arial" w:cs="Arial"/>
        </w:rPr>
        <w:t xml:space="preserve"> -</w:t>
      </w:r>
      <w:r w:rsidR="00B01E3F">
        <w:rPr>
          <w:rFonts w:ascii="Arial" w:hAnsi="Arial" w:cs="Arial"/>
        </w:rPr>
        <w:t>que será impartido en francé</w:t>
      </w:r>
      <w:r w:rsidR="00317FFA">
        <w:rPr>
          <w:rFonts w:ascii="Arial" w:hAnsi="Arial" w:cs="Arial"/>
        </w:rPr>
        <w:t>s y en español-</w:t>
      </w:r>
      <w:r>
        <w:rPr>
          <w:rFonts w:ascii="Arial" w:hAnsi="Arial" w:cs="Arial"/>
        </w:rPr>
        <w:t xml:space="preserve"> </w:t>
      </w:r>
      <w:r w:rsidR="000F4510">
        <w:rPr>
          <w:rFonts w:ascii="Arial" w:hAnsi="Arial" w:cs="Arial"/>
        </w:rPr>
        <w:t xml:space="preserve">tiene como propósito esbozar un panorama de la historia política del tiempo presente mexicano colocando en el centro del análisis a los movimientos sociales y políticos. </w:t>
      </w:r>
    </w:p>
    <w:p w14:paraId="171CD7DA" w14:textId="54FE84C9" w:rsidR="000F4510" w:rsidRPr="00E8619E" w:rsidRDefault="00571978" w:rsidP="00BD2D6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ello, se remitirá en primera instancia a sus orígenes, </w:t>
      </w:r>
      <w:r w:rsidR="00E8619E">
        <w:rPr>
          <w:rFonts w:ascii="Arial" w:hAnsi="Arial" w:cs="Arial"/>
        </w:rPr>
        <w:t>delimitando</w:t>
      </w:r>
      <w:r>
        <w:rPr>
          <w:rFonts w:ascii="Arial" w:hAnsi="Arial" w:cs="Arial"/>
        </w:rPr>
        <w:t xml:space="preserve"> y periodizando los principales ciclos de movilización del siglo XX. Posteriormente se analizarán las trayectorias de los distintos movimientos haciendo hincapié en una serie de coyunturas críticas. En particular</w:t>
      </w:r>
      <w:r w:rsidR="00E861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pondrá en evidencia el hilo conductor y las diferencias entre el </w:t>
      </w:r>
      <w:r w:rsidR="000F4510" w:rsidRPr="00571978">
        <w:rPr>
          <w:rFonts w:ascii="Arial" w:hAnsi="Arial" w:cs="Arial"/>
        </w:rPr>
        <w:t>movimiento democrático de 1988 y el PRD</w:t>
      </w:r>
      <w:r>
        <w:rPr>
          <w:rFonts w:ascii="Arial" w:hAnsi="Arial" w:cs="Arial"/>
        </w:rPr>
        <w:t xml:space="preserve"> y las movilizaciones de 2006 y la fundación de MORENA en torno al liderazgo de López Obrador en 2012. Así mismo se revisarán otros actores y acontecimientos de trascendencia histórica: el itinerario del zapatismo</w:t>
      </w:r>
      <w:r w:rsidR="000F4510" w:rsidRPr="00571978">
        <w:rPr>
          <w:rFonts w:ascii="Arial" w:hAnsi="Arial" w:cs="Arial"/>
        </w:rPr>
        <w:t xml:space="preserve"> desde el levantamiento de 1994 a la candidatura del CNI</w:t>
      </w:r>
      <w:r>
        <w:rPr>
          <w:rFonts w:ascii="Arial" w:hAnsi="Arial" w:cs="Arial"/>
        </w:rPr>
        <w:t xml:space="preserve">; los movimientos estudiantiles y </w:t>
      </w:r>
      <w:r w:rsidR="000F4510" w:rsidRPr="00571978">
        <w:rPr>
          <w:rFonts w:ascii="Arial" w:hAnsi="Arial" w:cs="Arial"/>
        </w:rPr>
        <w:t>el #YoSoy132</w:t>
      </w:r>
      <w:r>
        <w:rPr>
          <w:rFonts w:ascii="Arial" w:hAnsi="Arial" w:cs="Arial"/>
        </w:rPr>
        <w:t xml:space="preserve">; la defensa de los derechos humanos y las movilizaciones en torno a la desaparición de los 43 normalistas de Ayotzinapa en 2014. También se analizarán las </w:t>
      </w:r>
      <w:r w:rsidRPr="007501E5">
        <w:rPr>
          <w:rFonts w:ascii="Arial" w:hAnsi="Arial" w:cs="Arial"/>
        </w:rPr>
        <w:t>resistencias de indígenas, campesinos, obreros y pobladores</w:t>
      </w:r>
      <w:r>
        <w:rPr>
          <w:rFonts w:ascii="Arial" w:hAnsi="Arial" w:cs="Arial"/>
        </w:rPr>
        <w:t xml:space="preserve">, poniendo especial atención en las luchas territoriales, las movilizaciones del magisterio disidente y </w:t>
      </w:r>
      <w:r w:rsidR="00E8619E">
        <w:rPr>
          <w:rFonts w:ascii="Arial" w:hAnsi="Arial" w:cs="Arial"/>
        </w:rPr>
        <w:t xml:space="preserve">algunas experiencias obreras en el norte del país. Finalmente, se tratará de esbozar una interpretación general del estado actual del movimiento social en México en vista de </w:t>
      </w:r>
      <w:r w:rsidR="000F4510" w:rsidRPr="00E8619E">
        <w:rPr>
          <w:rFonts w:ascii="Arial" w:hAnsi="Arial" w:cs="Arial"/>
        </w:rPr>
        <w:t xml:space="preserve">la </w:t>
      </w:r>
      <w:r w:rsidR="00E8619E">
        <w:rPr>
          <w:rFonts w:ascii="Arial" w:hAnsi="Arial" w:cs="Arial"/>
        </w:rPr>
        <w:t xml:space="preserve">próxima </w:t>
      </w:r>
      <w:r w:rsidR="000F4510" w:rsidRPr="00E8619E">
        <w:rPr>
          <w:rFonts w:ascii="Arial" w:hAnsi="Arial" w:cs="Arial"/>
        </w:rPr>
        <w:t>coyuntura de las elecciones presidenciales de 2018</w:t>
      </w:r>
    </w:p>
    <w:p w14:paraId="204FDF8C" w14:textId="77777777" w:rsidR="00B7135D" w:rsidRPr="007501E5" w:rsidRDefault="00B7135D" w:rsidP="00BD2D62">
      <w:pPr>
        <w:spacing w:after="120"/>
        <w:jc w:val="both"/>
        <w:rPr>
          <w:rFonts w:ascii="Arial" w:hAnsi="Arial" w:cs="Arial"/>
          <w:u w:val="single"/>
        </w:rPr>
      </w:pPr>
    </w:p>
    <w:p w14:paraId="79B0F057" w14:textId="545C9D2D" w:rsidR="00FA64C6" w:rsidRDefault="00FA64C6" w:rsidP="00BD2D62">
      <w:pPr>
        <w:spacing w:after="120"/>
        <w:jc w:val="both"/>
        <w:rPr>
          <w:rFonts w:ascii="Arial" w:hAnsi="Arial" w:cs="Arial"/>
          <w:b/>
        </w:rPr>
      </w:pPr>
      <w:r w:rsidRPr="00E8619E">
        <w:rPr>
          <w:rFonts w:ascii="Arial" w:hAnsi="Arial" w:cs="Arial"/>
          <w:b/>
        </w:rPr>
        <w:t>Objetivos</w:t>
      </w:r>
    </w:p>
    <w:p w14:paraId="2769967B" w14:textId="77777777" w:rsidR="00BD2D62" w:rsidRPr="00E8619E" w:rsidRDefault="00BD2D62" w:rsidP="00BD2D62">
      <w:pPr>
        <w:spacing w:after="120"/>
        <w:jc w:val="both"/>
        <w:rPr>
          <w:rFonts w:ascii="Arial" w:hAnsi="Arial" w:cs="Arial"/>
          <w:b/>
          <w:u w:val="single"/>
        </w:rPr>
      </w:pPr>
    </w:p>
    <w:p w14:paraId="0CA39C81" w14:textId="6223EEBA" w:rsidR="00FA64C6" w:rsidRPr="005254DF" w:rsidRDefault="00FA64C6" w:rsidP="00BD2D62">
      <w:pPr>
        <w:pStyle w:val="Paragraphedeliste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</w:rPr>
      </w:pPr>
      <w:r w:rsidRPr="005254DF">
        <w:rPr>
          <w:rFonts w:ascii="Arial" w:hAnsi="Arial" w:cs="Arial"/>
        </w:rPr>
        <w:t>Cono</w:t>
      </w:r>
      <w:r w:rsidR="005254DF">
        <w:rPr>
          <w:rFonts w:ascii="Arial" w:hAnsi="Arial" w:cs="Arial"/>
        </w:rPr>
        <w:t>cer</w:t>
      </w:r>
      <w:r w:rsidRPr="005254DF">
        <w:rPr>
          <w:rFonts w:ascii="Arial" w:hAnsi="Arial" w:cs="Arial"/>
        </w:rPr>
        <w:t xml:space="preserve"> los principales procesos de movilización socio-política de la historia mexicana reciente </w:t>
      </w:r>
      <w:r w:rsidR="001C6D49" w:rsidRPr="005254DF">
        <w:rPr>
          <w:rFonts w:ascii="Arial" w:hAnsi="Arial" w:cs="Arial"/>
        </w:rPr>
        <w:t>(1988-2017</w:t>
      </w:r>
      <w:r w:rsidR="005254DF" w:rsidRPr="005254DF">
        <w:rPr>
          <w:rFonts w:ascii="Arial" w:hAnsi="Arial" w:cs="Arial"/>
        </w:rPr>
        <w:t>).</w:t>
      </w:r>
    </w:p>
    <w:p w14:paraId="13E9357E" w14:textId="12414F9C" w:rsidR="000F4510" w:rsidRPr="000F4510" w:rsidRDefault="00FA64C6" w:rsidP="00BD2D62">
      <w:pPr>
        <w:pStyle w:val="Paragraphedeliste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</w:rPr>
      </w:pPr>
      <w:r w:rsidRPr="007501E5">
        <w:rPr>
          <w:rFonts w:ascii="Arial" w:hAnsi="Arial" w:cs="Arial"/>
        </w:rPr>
        <w:t>Identifi</w:t>
      </w:r>
      <w:r w:rsidR="005254DF">
        <w:rPr>
          <w:rFonts w:ascii="Arial" w:hAnsi="Arial" w:cs="Arial"/>
        </w:rPr>
        <w:t xml:space="preserve">car </w:t>
      </w:r>
      <w:r w:rsidRPr="007501E5">
        <w:rPr>
          <w:rFonts w:ascii="Arial" w:hAnsi="Arial" w:cs="Arial"/>
        </w:rPr>
        <w:t xml:space="preserve">los principales </w:t>
      </w:r>
      <w:r w:rsidR="001C6D49">
        <w:rPr>
          <w:rFonts w:ascii="Arial" w:hAnsi="Arial" w:cs="Arial"/>
        </w:rPr>
        <w:t xml:space="preserve">sujetos y </w:t>
      </w:r>
      <w:r w:rsidRPr="007501E5">
        <w:rPr>
          <w:rFonts w:ascii="Arial" w:hAnsi="Arial" w:cs="Arial"/>
        </w:rPr>
        <w:t xml:space="preserve">actores, </w:t>
      </w:r>
      <w:r w:rsidR="000F4510">
        <w:rPr>
          <w:rFonts w:ascii="Arial" w:hAnsi="Arial" w:cs="Arial"/>
        </w:rPr>
        <w:t xml:space="preserve">la trayectoria de su conformación histórica, </w:t>
      </w:r>
      <w:r w:rsidRPr="007501E5">
        <w:rPr>
          <w:rFonts w:ascii="Arial" w:hAnsi="Arial" w:cs="Arial"/>
        </w:rPr>
        <w:t>sus formas de organización</w:t>
      </w:r>
      <w:r w:rsidR="000F4510">
        <w:rPr>
          <w:rFonts w:ascii="Arial" w:hAnsi="Arial" w:cs="Arial"/>
        </w:rPr>
        <w:t xml:space="preserve">, repertorios de acción, </w:t>
      </w:r>
      <w:r w:rsidR="001C6D49">
        <w:rPr>
          <w:rFonts w:ascii="Arial" w:hAnsi="Arial" w:cs="Arial"/>
        </w:rPr>
        <w:t>demandas</w:t>
      </w:r>
      <w:r w:rsidRPr="007501E5">
        <w:rPr>
          <w:rFonts w:ascii="Arial" w:hAnsi="Arial" w:cs="Arial"/>
        </w:rPr>
        <w:t xml:space="preserve"> </w:t>
      </w:r>
      <w:r w:rsidR="001C6D49">
        <w:rPr>
          <w:rFonts w:ascii="Arial" w:hAnsi="Arial" w:cs="Arial"/>
        </w:rPr>
        <w:t>y</w:t>
      </w:r>
      <w:r w:rsidR="007501E5" w:rsidRPr="007501E5">
        <w:rPr>
          <w:rFonts w:ascii="Arial" w:hAnsi="Arial" w:cs="Arial"/>
        </w:rPr>
        <w:t xml:space="preserve"> referentes ideológicos y</w:t>
      </w:r>
      <w:r w:rsidRPr="007501E5">
        <w:rPr>
          <w:rFonts w:ascii="Arial" w:hAnsi="Arial" w:cs="Arial"/>
        </w:rPr>
        <w:t xml:space="preserve"> discursivos.</w:t>
      </w:r>
    </w:p>
    <w:p w14:paraId="51186494" w14:textId="167F1C82" w:rsidR="00FA64C6" w:rsidRPr="007501E5" w:rsidRDefault="00FA64C6" w:rsidP="00BD2D62">
      <w:pPr>
        <w:pStyle w:val="Paragraphedeliste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</w:rPr>
      </w:pPr>
      <w:r w:rsidRPr="007501E5">
        <w:rPr>
          <w:rFonts w:ascii="Arial" w:hAnsi="Arial" w:cs="Arial"/>
        </w:rPr>
        <w:t xml:space="preserve"> Anali</w:t>
      </w:r>
      <w:r w:rsidR="005254DF">
        <w:rPr>
          <w:rFonts w:ascii="Arial" w:hAnsi="Arial" w:cs="Arial"/>
        </w:rPr>
        <w:t>zar</w:t>
      </w:r>
      <w:r w:rsidRPr="007501E5">
        <w:rPr>
          <w:rFonts w:ascii="Arial" w:hAnsi="Arial" w:cs="Arial"/>
        </w:rPr>
        <w:t xml:space="preserve"> la coyuntura actual</w:t>
      </w:r>
      <w:r w:rsidR="001C6D49">
        <w:rPr>
          <w:rFonts w:ascii="Arial" w:hAnsi="Arial" w:cs="Arial"/>
        </w:rPr>
        <w:t xml:space="preserve"> en función del </w:t>
      </w:r>
      <w:r w:rsidRPr="007501E5">
        <w:rPr>
          <w:rFonts w:ascii="Arial" w:hAnsi="Arial" w:cs="Arial"/>
        </w:rPr>
        <w:t xml:space="preserve">estado de los movimientos sociales mexicanos. </w:t>
      </w:r>
    </w:p>
    <w:p w14:paraId="2FD76ABE" w14:textId="77777777" w:rsidR="00FA64C6" w:rsidRPr="007501E5" w:rsidRDefault="00FA64C6" w:rsidP="00BD2D62">
      <w:pPr>
        <w:spacing w:after="120"/>
        <w:jc w:val="both"/>
        <w:rPr>
          <w:rFonts w:ascii="Arial" w:hAnsi="Arial" w:cs="Arial"/>
          <w:u w:val="single"/>
        </w:rPr>
      </w:pPr>
    </w:p>
    <w:p w14:paraId="24A3CD11" w14:textId="3E50028D" w:rsidR="00F8464F" w:rsidRDefault="00F8464F" w:rsidP="00BD2D62">
      <w:pPr>
        <w:spacing w:after="120"/>
        <w:jc w:val="both"/>
        <w:rPr>
          <w:rFonts w:ascii="Arial" w:hAnsi="Arial" w:cs="Arial"/>
          <w:b/>
        </w:rPr>
      </w:pPr>
      <w:r w:rsidRPr="00E8619E">
        <w:rPr>
          <w:rFonts w:ascii="Arial" w:hAnsi="Arial" w:cs="Arial"/>
          <w:b/>
        </w:rPr>
        <w:t>Temario</w:t>
      </w:r>
      <w:r w:rsidR="005B0D37" w:rsidRPr="00E8619E">
        <w:rPr>
          <w:rFonts w:ascii="Arial" w:hAnsi="Arial" w:cs="Arial"/>
          <w:b/>
        </w:rPr>
        <w:t xml:space="preserve"> </w:t>
      </w:r>
      <w:r w:rsidR="008F7134">
        <w:rPr>
          <w:rFonts w:ascii="Arial" w:hAnsi="Arial" w:cs="Arial"/>
          <w:b/>
        </w:rPr>
        <w:t>por sesión</w:t>
      </w:r>
      <w:r w:rsidR="005B0D37" w:rsidRPr="00E8619E">
        <w:rPr>
          <w:rFonts w:ascii="Arial" w:hAnsi="Arial" w:cs="Arial"/>
          <w:b/>
        </w:rPr>
        <w:t xml:space="preserve"> </w:t>
      </w:r>
    </w:p>
    <w:p w14:paraId="18BEB90A" w14:textId="77777777" w:rsidR="00BD2D62" w:rsidRPr="00E8619E" w:rsidRDefault="00BD2D62" w:rsidP="00BD2D62">
      <w:pPr>
        <w:spacing w:after="120"/>
        <w:jc w:val="both"/>
        <w:rPr>
          <w:rFonts w:ascii="Arial" w:hAnsi="Arial" w:cs="Arial"/>
          <w:b/>
        </w:rPr>
      </w:pPr>
    </w:p>
    <w:p w14:paraId="47C1767D" w14:textId="77777777" w:rsidR="00FA64C6" w:rsidRPr="007501E5" w:rsidRDefault="00FA64C6" w:rsidP="00BD2D62">
      <w:pPr>
        <w:pStyle w:val="Paragraphedeliste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</w:rPr>
      </w:pPr>
      <w:r w:rsidRPr="007501E5">
        <w:rPr>
          <w:rFonts w:ascii="Arial" w:hAnsi="Arial" w:cs="Arial"/>
        </w:rPr>
        <w:t xml:space="preserve">Presentación </w:t>
      </w:r>
      <w:r w:rsidR="009C2506" w:rsidRPr="007501E5">
        <w:rPr>
          <w:rFonts w:ascii="Arial" w:hAnsi="Arial" w:cs="Arial"/>
        </w:rPr>
        <w:t>del curso</w:t>
      </w:r>
    </w:p>
    <w:p w14:paraId="63EB66A9" w14:textId="77777777" w:rsidR="00BF2A74" w:rsidRPr="007501E5" w:rsidRDefault="00BF2A74" w:rsidP="00BD2D62">
      <w:pPr>
        <w:pStyle w:val="Paragraphedeliste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</w:rPr>
      </w:pPr>
      <w:r w:rsidRPr="007501E5">
        <w:rPr>
          <w:rFonts w:ascii="Arial" w:hAnsi="Arial" w:cs="Arial"/>
        </w:rPr>
        <w:t>Herramientas teó</w:t>
      </w:r>
      <w:r w:rsidR="003F1FA5" w:rsidRPr="007501E5">
        <w:rPr>
          <w:rFonts w:ascii="Arial" w:hAnsi="Arial" w:cs="Arial"/>
        </w:rPr>
        <w:t>rico-metodológicas</w:t>
      </w:r>
    </w:p>
    <w:p w14:paraId="58CE45A6" w14:textId="0DBE8B5A" w:rsidR="009C2506" w:rsidRPr="007501E5" w:rsidRDefault="009C2506" w:rsidP="00BD2D62">
      <w:pPr>
        <w:pStyle w:val="Paragraphedeliste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</w:rPr>
      </w:pPr>
      <w:r w:rsidRPr="007501E5">
        <w:rPr>
          <w:rFonts w:ascii="Arial" w:hAnsi="Arial" w:cs="Arial"/>
        </w:rPr>
        <w:t>Ciclos de movilización en el siglo XX</w:t>
      </w:r>
      <w:r w:rsidR="007501E5" w:rsidRPr="007501E5">
        <w:rPr>
          <w:rFonts w:ascii="Arial" w:hAnsi="Arial" w:cs="Arial"/>
        </w:rPr>
        <w:t xml:space="preserve"> y XXI</w:t>
      </w:r>
    </w:p>
    <w:p w14:paraId="7C52CC7D" w14:textId="3A08DC02" w:rsidR="00FA64C6" w:rsidRPr="007501E5" w:rsidRDefault="00FA64C6" w:rsidP="00BD2D62">
      <w:pPr>
        <w:pStyle w:val="Paragraphedeliste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</w:rPr>
      </w:pPr>
      <w:r w:rsidRPr="007501E5">
        <w:rPr>
          <w:rFonts w:ascii="Arial" w:hAnsi="Arial" w:cs="Arial"/>
        </w:rPr>
        <w:t xml:space="preserve">El movimiento democrático de 1988 y el </w:t>
      </w:r>
      <w:r w:rsidR="003F157E" w:rsidRPr="007501E5">
        <w:rPr>
          <w:rFonts w:ascii="Arial" w:hAnsi="Arial" w:cs="Arial"/>
        </w:rPr>
        <w:t>PRD</w:t>
      </w:r>
    </w:p>
    <w:p w14:paraId="35B7D7CA" w14:textId="77777777" w:rsidR="00571978" w:rsidRPr="007501E5" w:rsidRDefault="00571978" w:rsidP="00BD2D62">
      <w:pPr>
        <w:pStyle w:val="Paragraphedeliste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Morena y el obradorismo </w:t>
      </w:r>
      <w:r w:rsidRPr="007501E5">
        <w:rPr>
          <w:rFonts w:ascii="Arial" w:hAnsi="Arial" w:cs="Arial"/>
        </w:rPr>
        <w:t>(2005-2018)</w:t>
      </w:r>
    </w:p>
    <w:p w14:paraId="0F7BD9CA" w14:textId="4B9F72EF" w:rsidR="00FA64C6" w:rsidRPr="007501E5" w:rsidRDefault="00FA64C6" w:rsidP="00BD2D62">
      <w:pPr>
        <w:pStyle w:val="Paragraphedeliste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</w:rPr>
      </w:pPr>
      <w:r w:rsidRPr="007501E5">
        <w:rPr>
          <w:rFonts w:ascii="Arial" w:hAnsi="Arial" w:cs="Arial"/>
        </w:rPr>
        <w:t xml:space="preserve">El zapatismo desde el levantamiento de 1994 a la </w:t>
      </w:r>
      <w:r w:rsidR="003F157E" w:rsidRPr="007501E5">
        <w:rPr>
          <w:rFonts w:ascii="Arial" w:hAnsi="Arial" w:cs="Arial"/>
        </w:rPr>
        <w:t>candidatura del CNI</w:t>
      </w:r>
      <w:r w:rsidRPr="007501E5">
        <w:rPr>
          <w:rFonts w:ascii="Arial" w:hAnsi="Arial" w:cs="Arial"/>
        </w:rPr>
        <w:t xml:space="preserve"> </w:t>
      </w:r>
    </w:p>
    <w:p w14:paraId="595CBEF9" w14:textId="77777777" w:rsidR="00FA64C6" w:rsidRPr="007501E5" w:rsidRDefault="00FA64C6" w:rsidP="00BD2D62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7501E5">
        <w:rPr>
          <w:rFonts w:ascii="Arial" w:hAnsi="Arial" w:cs="Arial"/>
        </w:rPr>
        <w:t>Los movimientos estudiantiles y el</w:t>
      </w:r>
      <w:r w:rsidR="001006B5" w:rsidRPr="007501E5">
        <w:rPr>
          <w:rFonts w:ascii="Arial" w:hAnsi="Arial" w:cs="Arial"/>
        </w:rPr>
        <w:t xml:space="preserve"> #YoSoy132</w:t>
      </w:r>
    </w:p>
    <w:p w14:paraId="1A26952C" w14:textId="77777777" w:rsidR="00BE0066" w:rsidRPr="007501E5" w:rsidRDefault="00BE0066" w:rsidP="00BD2D62">
      <w:pPr>
        <w:pStyle w:val="Paragraphedeliste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</w:rPr>
      </w:pPr>
      <w:r w:rsidRPr="007501E5">
        <w:rPr>
          <w:rFonts w:ascii="Arial" w:hAnsi="Arial" w:cs="Arial"/>
        </w:rPr>
        <w:t>Los movimientos contra la violencia de Estado desde los años 70 hasta Ayotzinapa</w:t>
      </w:r>
    </w:p>
    <w:p w14:paraId="56172F8C" w14:textId="0FBB8F73" w:rsidR="00FA64C6" w:rsidRPr="007501E5" w:rsidRDefault="00FA64C6" w:rsidP="00BD2D62">
      <w:pPr>
        <w:pStyle w:val="Paragraphedeliste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</w:rPr>
      </w:pPr>
      <w:r w:rsidRPr="007501E5">
        <w:rPr>
          <w:rFonts w:ascii="Arial" w:hAnsi="Arial" w:cs="Arial"/>
        </w:rPr>
        <w:t xml:space="preserve">Las resistencias de </w:t>
      </w:r>
      <w:r w:rsidR="001006B5" w:rsidRPr="007501E5">
        <w:rPr>
          <w:rFonts w:ascii="Arial" w:hAnsi="Arial" w:cs="Arial"/>
        </w:rPr>
        <w:t xml:space="preserve">indígenas, campesinos, </w:t>
      </w:r>
      <w:r w:rsidR="00BE0066" w:rsidRPr="007501E5">
        <w:rPr>
          <w:rFonts w:ascii="Arial" w:hAnsi="Arial" w:cs="Arial"/>
        </w:rPr>
        <w:t>obreros</w:t>
      </w:r>
      <w:r w:rsidR="001006B5" w:rsidRPr="007501E5">
        <w:rPr>
          <w:rFonts w:ascii="Arial" w:hAnsi="Arial" w:cs="Arial"/>
        </w:rPr>
        <w:t xml:space="preserve"> y</w:t>
      </w:r>
      <w:r w:rsidRPr="007501E5">
        <w:rPr>
          <w:rFonts w:ascii="Arial" w:hAnsi="Arial" w:cs="Arial"/>
        </w:rPr>
        <w:t xml:space="preserve"> </w:t>
      </w:r>
      <w:r w:rsidR="001006B5" w:rsidRPr="007501E5">
        <w:rPr>
          <w:rFonts w:ascii="Arial" w:hAnsi="Arial" w:cs="Arial"/>
        </w:rPr>
        <w:t>pobladores</w:t>
      </w:r>
    </w:p>
    <w:p w14:paraId="42A571A4" w14:textId="33774E6F" w:rsidR="00FA64C6" w:rsidRPr="007501E5" w:rsidRDefault="00E31F3A" w:rsidP="00BD2D62">
      <w:pPr>
        <w:pStyle w:val="Paragraphedeliste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Hacia la</w:t>
      </w:r>
      <w:r w:rsidR="00FA64C6" w:rsidRPr="007501E5">
        <w:rPr>
          <w:rFonts w:ascii="Arial" w:hAnsi="Arial" w:cs="Arial"/>
        </w:rPr>
        <w:t xml:space="preserve"> coyuntura</w:t>
      </w:r>
      <w:r w:rsidR="001006B5" w:rsidRPr="007501E5">
        <w:rPr>
          <w:rFonts w:ascii="Arial" w:hAnsi="Arial" w:cs="Arial"/>
        </w:rPr>
        <w:t xml:space="preserve"> </w:t>
      </w:r>
      <w:r w:rsidR="003F157E" w:rsidRPr="007501E5">
        <w:rPr>
          <w:rFonts w:ascii="Arial" w:hAnsi="Arial" w:cs="Arial"/>
        </w:rPr>
        <w:t>de</w:t>
      </w:r>
      <w:r w:rsidR="003640C0" w:rsidRPr="007501E5">
        <w:rPr>
          <w:rFonts w:ascii="Arial" w:hAnsi="Arial" w:cs="Arial"/>
        </w:rPr>
        <w:t xml:space="preserve"> las elecciones presidenciales de 2018</w:t>
      </w:r>
    </w:p>
    <w:p w14:paraId="3FE57B4F" w14:textId="2F3E4B26" w:rsidR="00BE0066" w:rsidRDefault="00E31F3A" w:rsidP="00BD2D62">
      <w:pPr>
        <w:pStyle w:val="Paragraphedeliste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Conclusiones</w:t>
      </w:r>
    </w:p>
    <w:p w14:paraId="60056B0E" w14:textId="57CCC293" w:rsidR="001E6AC3" w:rsidRPr="007501E5" w:rsidRDefault="00BE0066" w:rsidP="00BD2D62">
      <w:pPr>
        <w:pStyle w:val="Paragraphedeliste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E6AC3" w:rsidRPr="007501E5">
        <w:rPr>
          <w:rFonts w:ascii="Arial" w:hAnsi="Arial" w:cs="Arial"/>
        </w:rPr>
        <w:t>erspectivas de estudio</w:t>
      </w:r>
    </w:p>
    <w:p w14:paraId="77C2403E" w14:textId="77777777" w:rsidR="00361F7E" w:rsidRPr="007501E5" w:rsidRDefault="00361F7E" w:rsidP="00BD2D62">
      <w:pPr>
        <w:spacing w:after="120"/>
        <w:jc w:val="both"/>
        <w:rPr>
          <w:rFonts w:ascii="Arial" w:hAnsi="Arial" w:cs="Arial"/>
        </w:rPr>
      </w:pPr>
    </w:p>
    <w:p w14:paraId="7ADA2598" w14:textId="4A5842EF" w:rsidR="00370E63" w:rsidRDefault="00370E63" w:rsidP="00BD2D62">
      <w:pPr>
        <w:spacing w:after="120"/>
        <w:jc w:val="both"/>
        <w:rPr>
          <w:rFonts w:ascii="Arial" w:hAnsi="Arial" w:cs="Arial"/>
          <w:b/>
        </w:rPr>
      </w:pPr>
      <w:r w:rsidRPr="00E8619E">
        <w:rPr>
          <w:rFonts w:ascii="Arial" w:hAnsi="Arial" w:cs="Arial"/>
          <w:b/>
        </w:rPr>
        <w:t>Lecturas</w:t>
      </w:r>
      <w:r w:rsidR="008F7134">
        <w:rPr>
          <w:rFonts w:ascii="Arial" w:hAnsi="Arial" w:cs="Arial"/>
          <w:b/>
        </w:rPr>
        <w:t xml:space="preserve"> </w:t>
      </w:r>
      <w:r w:rsidR="008F7134">
        <w:rPr>
          <w:rStyle w:val="Appelnotedebasdep"/>
          <w:rFonts w:ascii="Arial" w:hAnsi="Arial" w:cs="Arial"/>
          <w:b/>
        </w:rPr>
        <w:footnoteReference w:id="2"/>
      </w:r>
    </w:p>
    <w:p w14:paraId="67CD6BA1" w14:textId="77777777" w:rsidR="00BD2D62" w:rsidRPr="00E8619E" w:rsidRDefault="00BD2D62" w:rsidP="00BD2D62">
      <w:pPr>
        <w:spacing w:after="120"/>
        <w:jc w:val="both"/>
        <w:rPr>
          <w:rFonts w:ascii="Arial" w:hAnsi="Arial" w:cs="Arial"/>
          <w:b/>
        </w:rPr>
      </w:pPr>
    </w:p>
    <w:p w14:paraId="1DE13E91" w14:textId="77777777" w:rsidR="00370E63" w:rsidRPr="00BD2D62" w:rsidRDefault="00370E63" w:rsidP="00BD2D62">
      <w:pPr>
        <w:spacing w:after="120"/>
        <w:jc w:val="both"/>
        <w:rPr>
          <w:rFonts w:ascii="Arial" w:hAnsi="Arial" w:cs="Arial"/>
          <w:i/>
          <w:color w:val="191919"/>
        </w:rPr>
      </w:pPr>
      <w:r w:rsidRPr="00BD2D62">
        <w:rPr>
          <w:rFonts w:ascii="Arial" w:hAnsi="Arial" w:cs="Arial"/>
          <w:i/>
          <w:color w:val="191919"/>
        </w:rPr>
        <w:t>1. 25 sept.</w:t>
      </w:r>
    </w:p>
    <w:p w14:paraId="37CD93EF" w14:textId="77777777" w:rsidR="007501E5" w:rsidRPr="007501E5" w:rsidRDefault="007501E5" w:rsidP="00BD2D62">
      <w:pPr>
        <w:spacing w:after="120"/>
        <w:jc w:val="both"/>
        <w:rPr>
          <w:rFonts w:ascii="Arial" w:hAnsi="Arial" w:cs="Arial"/>
          <w:color w:val="191919"/>
        </w:rPr>
      </w:pPr>
      <w:r w:rsidRPr="007501E5">
        <w:rPr>
          <w:rFonts w:ascii="Arial" w:hAnsi="Arial" w:cs="Arial"/>
          <w:color w:val="191919"/>
        </w:rPr>
        <w:t xml:space="preserve">Modonesi, Massimo y Mónica Iglesias. “Perspectivas teóricas para el estudio de los movimientos sociopolíticos en América Latina: ¿cambio de época o década perdida?” en </w:t>
      </w:r>
      <w:r w:rsidRPr="007501E5">
        <w:rPr>
          <w:rFonts w:ascii="Arial" w:hAnsi="Arial" w:cs="Arial"/>
          <w:i/>
          <w:color w:val="191919"/>
        </w:rPr>
        <w:t>De raíz diversa,</w:t>
      </w:r>
      <w:r w:rsidRPr="007501E5">
        <w:rPr>
          <w:rFonts w:ascii="Arial" w:hAnsi="Arial" w:cs="Arial"/>
          <w:color w:val="191919"/>
        </w:rPr>
        <w:t xml:space="preserve"> núm. 5. Posgrado de estudios Latinoamericanos, UNAM, 2016.</w:t>
      </w:r>
    </w:p>
    <w:p w14:paraId="6D63D039" w14:textId="5206F4BC" w:rsidR="00370E63" w:rsidRPr="007501E5" w:rsidRDefault="00370E63" w:rsidP="00BD2D62">
      <w:pPr>
        <w:spacing w:after="120"/>
        <w:jc w:val="both"/>
        <w:rPr>
          <w:rFonts w:ascii="Arial" w:hAnsi="Arial" w:cs="Arial"/>
          <w:color w:val="191919"/>
        </w:rPr>
      </w:pPr>
      <w:r w:rsidRPr="007501E5">
        <w:rPr>
          <w:rFonts w:ascii="Arial" w:hAnsi="Arial" w:cs="Arial"/>
          <w:bCs/>
          <w:lang w:val="es-MX"/>
        </w:rPr>
        <w:t xml:space="preserve">Modonesi, Massimo, </w:t>
      </w:r>
      <w:r w:rsidRPr="007501E5">
        <w:rPr>
          <w:rFonts w:ascii="Arial" w:hAnsi="Arial" w:cs="Arial"/>
          <w:bCs/>
          <w:i/>
          <w:lang w:val="es-MX"/>
        </w:rPr>
        <w:t>El principio antagonista. Marxismo y acción política</w:t>
      </w:r>
      <w:r w:rsidRPr="007501E5">
        <w:rPr>
          <w:rFonts w:ascii="Arial" w:hAnsi="Arial" w:cs="Arial"/>
          <w:bCs/>
          <w:lang w:val="es-MX"/>
        </w:rPr>
        <w:t>, UNAM-</w:t>
      </w:r>
      <w:r w:rsidR="007501E5" w:rsidRPr="007501E5">
        <w:rPr>
          <w:rFonts w:ascii="Arial" w:hAnsi="Arial" w:cs="Arial"/>
          <w:color w:val="191919"/>
        </w:rPr>
        <w:t xml:space="preserve"> </w:t>
      </w:r>
      <w:r w:rsidRPr="007501E5">
        <w:rPr>
          <w:rFonts w:ascii="Arial" w:hAnsi="Arial" w:cs="Arial"/>
          <w:bCs/>
          <w:lang w:val="es-MX"/>
        </w:rPr>
        <w:t>Itaca, 2016, (cap. 2</w:t>
      </w:r>
      <w:r w:rsidR="007501E5" w:rsidRPr="007501E5">
        <w:rPr>
          <w:rFonts w:ascii="Arial" w:hAnsi="Arial" w:cs="Arial"/>
          <w:bCs/>
          <w:lang w:val="es-MX"/>
        </w:rPr>
        <w:t xml:space="preserve"> y apéndice</w:t>
      </w:r>
      <w:r w:rsidRPr="007501E5">
        <w:rPr>
          <w:rFonts w:ascii="Arial" w:hAnsi="Arial" w:cs="Arial"/>
          <w:bCs/>
          <w:lang w:val="es-MX"/>
        </w:rPr>
        <w:t>).</w:t>
      </w:r>
    </w:p>
    <w:p w14:paraId="4EA6E5C4" w14:textId="77777777" w:rsidR="00BD2D62" w:rsidRDefault="00BD2D62" w:rsidP="00BD2D62">
      <w:pPr>
        <w:tabs>
          <w:tab w:val="left" w:leader="dot" w:pos="10207"/>
        </w:tabs>
        <w:spacing w:after="120"/>
        <w:jc w:val="both"/>
        <w:rPr>
          <w:rFonts w:ascii="Arial" w:hAnsi="Arial" w:cs="Arial"/>
          <w:i/>
        </w:rPr>
      </w:pPr>
    </w:p>
    <w:p w14:paraId="29D6DA1B" w14:textId="5B09D8CD" w:rsidR="00370E63" w:rsidRPr="00BD2D62" w:rsidRDefault="00370E63" w:rsidP="00BD2D62">
      <w:pPr>
        <w:tabs>
          <w:tab w:val="left" w:leader="dot" w:pos="10207"/>
        </w:tabs>
        <w:spacing w:after="120"/>
        <w:jc w:val="both"/>
        <w:rPr>
          <w:rFonts w:ascii="Arial" w:hAnsi="Arial" w:cs="Arial"/>
          <w:i/>
        </w:rPr>
      </w:pPr>
      <w:r w:rsidRPr="00BD2D62">
        <w:rPr>
          <w:rFonts w:ascii="Arial" w:hAnsi="Arial" w:cs="Arial"/>
          <w:i/>
        </w:rPr>
        <w:t>2. 2 oct.</w:t>
      </w:r>
    </w:p>
    <w:p w14:paraId="045CD62A" w14:textId="01F93F88" w:rsidR="00893022" w:rsidRPr="007501E5" w:rsidRDefault="00893022" w:rsidP="00BD2D62">
      <w:pPr>
        <w:spacing w:after="120"/>
        <w:jc w:val="both"/>
        <w:rPr>
          <w:rFonts w:ascii="Arial" w:hAnsi="Arial" w:cs="Arial"/>
        </w:rPr>
      </w:pPr>
      <w:r w:rsidRPr="007501E5">
        <w:rPr>
          <w:rFonts w:ascii="Arial" w:hAnsi="Arial" w:cs="Arial"/>
        </w:rPr>
        <w:t xml:space="preserve">Illades, Carlos, </w:t>
      </w:r>
      <w:r w:rsidRPr="007501E5">
        <w:rPr>
          <w:rFonts w:ascii="Arial" w:hAnsi="Arial" w:cs="Arial"/>
          <w:i/>
        </w:rPr>
        <w:t>De la social a Morena</w:t>
      </w:r>
      <w:r w:rsidRPr="007501E5">
        <w:rPr>
          <w:rFonts w:ascii="Arial" w:hAnsi="Arial" w:cs="Arial"/>
        </w:rPr>
        <w:t>, Jus, México, 2009.</w:t>
      </w:r>
    </w:p>
    <w:p w14:paraId="73C967B7" w14:textId="77777777" w:rsidR="00BD2D62" w:rsidRDefault="00BD2D62" w:rsidP="00BD2D62">
      <w:pPr>
        <w:spacing w:after="120"/>
        <w:jc w:val="both"/>
        <w:rPr>
          <w:rFonts w:ascii="Arial" w:eastAsiaTheme="minorHAnsi" w:hAnsi="Arial" w:cs="Arial"/>
          <w:i/>
          <w:lang w:val="es-MX" w:eastAsia="en-US"/>
        </w:rPr>
      </w:pPr>
    </w:p>
    <w:p w14:paraId="327A19E6" w14:textId="77777777" w:rsidR="00370E63" w:rsidRPr="00BD2D62" w:rsidRDefault="00370E63" w:rsidP="00BD2D62">
      <w:pPr>
        <w:spacing w:after="120"/>
        <w:jc w:val="both"/>
        <w:rPr>
          <w:rFonts w:ascii="Arial" w:eastAsiaTheme="minorHAnsi" w:hAnsi="Arial" w:cs="Arial"/>
          <w:i/>
          <w:lang w:val="es-MX" w:eastAsia="en-US"/>
        </w:rPr>
      </w:pPr>
      <w:r w:rsidRPr="00BD2D62">
        <w:rPr>
          <w:rFonts w:ascii="Arial" w:eastAsiaTheme="minorHAnsi" w:hAnsi="Arial" w:cs="Arial"/>
          <w:i/>
          <w:lang w:val="es-MX" w:eastAsia="en-US"/>
        </w:rPr>
        <w:t>3. 9 oct.</w:t>
      </w:r>
    </w:p>
    <w:p w14:paraId="637D4896" w14:textId="77777777" w:rsidR="00F74CE0" w:rsidRPr="007501E5" w:rsidRDefault="00F74CE0" w:rsidP="00BD2D62">
      <w:pPr>
        <w:spacing w:after="120"/>
        <w:jc w:val="both"/>
        <w:rPr>
          <w:rFonts w:ascii="Arial" w:hAnsi="Arial" w:cs="Arial"/>
          <w:bCs/>
        </w:rPr>
      </w:pPr>
      <w:r w:rsidRPr="007501E5">
        <w:rPr>
          <w:rFonts w:ascii="Arial" w:hAnsi="Arial" w:cs="Arial"/>
          <w:bCs/>
        </w:rPr>
        <w:t xml:space="preserve">Modonesi, Massimo et al., “México 2000-2009 una década de resistencia popular” en Massimo Modonesi y Julián Rebón, </w:t>
      </w:r>
      <w:r w:rsidRPr="007501E5">
        <w:rPr>
          <w:rFonts w:ascii="Arial" w:hAnsi="Arial" w:cs="Arial"/>
          <w:bCs/>
          <w:i/>
        </w:rPr>
        <w:t>Una década en movimiento. Luchas populares en América Latina (2000-2009)</w:t>
      </w:r>
      <w:r w:rsidRPr="007501E5">
        <w:rPr>
          <w:rFonts w:ascii="Arial" w:hAnsi="Arial" w:cs="Arial"/>
          <w:bCs/>
        </w:rPr>
        <w:t>, Prometeo-CLACSO-UBA, Buenos Aires, 2011.</w:t>
      </w:r>
    </w:p>
    <w:p w14:paraId="5328E284" w14:textId="2D50F479" w:rsidR="00F74CE0" w:rsidRPr="007501E5" w:rsidRDefault="00F74CE0" w:rsidP="00BD2D62">
      <w:pPr>
        <w:autoSpaceDE w:val="0"/>
        <w:autoSpaceDN w:val="0"/>
        <w:spacing w:after="120"/>
        <w:jc w:val="both"/>
        <w:rPr>
          <w:rFonts w:ascii="Arial" w:hAnsi="Arial" w:cs="Arial"/>
        </w:rPr>
      </w:pPr>
      <w:r w:rsidRPr="007501E5">
        <w:rPr>
          <w:rFonts w:ascii="Arial" w:hAnsi="Arial" w:cs="Arial"/>
        </w:rPr>
        <w:t>Modonesi</w:t>
      </w:r>
      <w:r w:rsidR="00BE0066">
        <w:rPr>
          <w:rFonts w:ascii="Arial" w:hAnsi="Arial" w:cs="Arial"/>
        </w:rPr>
        <w:t>,</w:t>
      </w:r>
      <w:r w:rsidR="00BE0066" w:rsidRPr="00BE0066">
        <w:rPr>
          <w:rFonts w:ascii="Arial" w:hAnsi="Arial" w:cs="Arial"/>
        </w:rPr>
        <w:t xml:space="preserve"> </w:t>
      </w:r>
      <w:r w:rsidR="00BE0066" w:rsidRPr="007501E5">
        <w:rPr>
          <w:rFonts w:ascii="Arial" w:hAnsi="Arial" w:cs="Arial"/>
        </w:rPr>
        <w:t>Massimo</w:t>
      </w:r>
      <w:r w:rsidRPr="007501E5">
        <w:rPr>
          <w:rFonts w:ascii="Arial" w:hAnsi="Arial" w:cs="Arial"/>
        </w:rPr>
        <w:t xml:space="preserve"> </w:t>
      </w:r>
      <w:r w:rsidRPr="007501E5">
        <w:rPr>
          <w:rFonts w:ascii="Arial" w:hAnsi="Arial" w:cs="Arial"/>
          <w:lang w:val="it-IT"/>
        </w:rPr>
        <w:t>“</w:t>
      </w:r>
      <w:r w:rsidRPr="007501E5">
        <w:rPr>
          <w:rFonts w:ascii="Arial" w:hAnsi="Arial" w:cs="Arial"/>
          <w:bCs/>
          <w:color w:val="000000"/>
          <w:lang w:val="fr-FR"/>
        </w:rPr>
        <w:t>Mexique: résistances sociales au pays de la «guerre contre le narcotrafic»</w:t>
      </w:r>
      <w:r w:rsidRPr="007501E5">
        <w:rPr>
          <w:rFonts w:ascii="Arial" w:hAnsi="Arial" w:cs="Arial"/>
          <w:bCs/>
        </w:rPr>
        <w:t xml:space="preserve">” </w:t>
      </w:r>
      <w:r w:rsidRPr="007501E5">
        <w:rPr>
          <w:rFonts w:ascii="Arial" w:hAnsi="Arial" w:cs="Arial"/>
          <w:lang w:val="it-IT"/>
        </w:rPr>
        <w:t xml:space="preserve">en </w:t>
      </w:r>
      <w:r w:rsidRPr="007501E5">
        <w:rPr>
          <w:rFonts w:ascii="Arial" w:hAnsi="Arial" w:cs="Arial"/>
          <w:i/>
          <w:lang w:val="it-IT"/>
        </w:rPr>
        <w:t>État des resistances dans le sud: Amérique Latine</w:t>
      </w:r>
      <w:r w:rsidRPr="007501E5">
        <w:rPr>
          <w:rFonts w:ascii="Arial" w:hAnsi="Arial" w:cs="Arial"/>
          <w:lang w:val="it-IT"/>
        </w:rPr>
        <w:t>, Centre Tricontinental-Sylespes, París, 2011</w:t>
      </w:r>
    </w:p>
    <w:p w14:paraId="5DCCC7EC" w14:textId="63349B4C" w:rsidR="00370E63" w:rsidRPr="007501E5" w:rsidRDefault="00A95776" w:rsidP="00BD2D62">
      <w:pPr>
        <w:autoSpaceDE w:val="0"/>
        <w:autoSpaceDN w:val="0"/>
        <w:spacing w:after="120"/>
        <w:jc w:val="both"/>
        <w:rPr>
          <w:rFonts w:ascii="Arial" w:hAnsi="Arial" w:cs="Arial"/>
        </w:rPr>
      </w:pPr>
      <w:r w:rsidRPr="007501E5">
        <w:rPr>
          <w:rFonts w:ascii="Arial" w:hAnsi="Arial" w:cs="Arial"/>
        </w:rPr>
        <w:t xml:space="preserve">Modonesi, </w:t>
      </w:r>
      <w:r w:rsidR="00BE0066" w:rsidRPr="007501E5">
        <w:rPr>
          <w:rFonts w:ascii="Arial" w:hAnsi="Arial" w:cs="Arial"/>
        </w:rPr>
        <w:t>Massimo</w:t>
      </w:r>
      <w:r w:rsidR="00BE0066">
        <w:rPr>
          <w:rFonts w:ascii="Arial" w:hAnsi="Arial" w:cs="Arial"/>
        </w:rPr>
        <w:t>,</w:t>
      </w:r>
      <w:r w:rsidR="00BE0066" w:rsidRPr="007501E5">
        <w:rPr>
          <w:rFonts w:ascii="Arial" w:hAnsi="Arial" w:cs="Arial"/>
        </w:rPr>
        <w:t xml:space="preserve"> </w:t>
      </w:r>
      <w:r w:rsidR="00F74CE0" w:rsidRPr="007501E5">
        <w:rPr>
          <w:rFonts w:ascii="Arial" w:hAnsi="Arial" w:cs="Arial"/>
        </w:rPr>
        <w:t>“Resistencias y l</w:t>
      </w:r>
      <w:r w:rsidRPr="007501E5">
        <w:rPr>
          <w:rFonts w:ascii="Arial" w:hAnsi="Arial" w:cs="Arial"/>
        </w:rPr>
        <w:t>uchas sociales en México (2012-2017)</w:t>
      </w:r>
      <w:r w:rsidR="00F74CE0" w:rsidRPr="007501E5">
        <w:rPr>
          <w:rFonts w:ascii="Arial" w:hAnsi="Arial" w:cs="Arial"/>
        </w:rPr>
        <w:t xml:space="preserve">” </w:t>
      </w:r>
      <w:r w:rsidR="00F74CE0" w:rsidRPr="007501E5">
        <w:rPr>
          <w:rFonts w:ascii="Arial" w:hAnsi="Arial" w:cs="Arial"/>
          <w:lang w:val="it-IT"/>
        </w:rPr>
        <w:t xml:space="preserve">en </w:t>
      </w:r>
      <w:r w:rsidR="00F74CE0" w:rsidRPr="007501E5">
        <w:rPr>
          <w:rFonts w:ascii="Arial" w:hAnsi="Arial" w:cs="Arial"/>
          <w:i/>
          <w:lang w:val="it-IT"/>
        </w:rPr>
        <w:t>État des resistances dans le sud: Amérique Latine</w:t>
      </w:r>
      <w:r w:rsidR="00F74CE0" w:rsidRPr="007501E5">
        <w:rPr>
          <w:rFonts w:ascii="Arial" w:hAnsi="Arial" w:cs="Arial"/>
          <w:lang w:val="it-IT"/>
        </w:rPr>
        <w:t>, Centre Tricontinental-Sylespes, París, 2017, en imprenta.</w:t>
      </w:r>
    </w:p>
    <w:p w14:paraId="109CDDAE" w14:textId="77777777" w:rsidR="00BD2D62" w:rsidRDefault="00BD2D62" w:rsidP="00BD2D62">
      <w:pPr>
        <w:autoSpaceDE w:val="0"/>
        <w:autoSpaceDN w:val="0"/>
        <w:spacing w:after="120"/>
        <w:jc w:val="both"/>
        <w:rPr>
          <w:rFonts w:ascii="Arial" w:eastAsiaTheme="minorHAnsi" w:hAnsi="Arial" w:cs="Arial"/>
          <w:i/>
          <w:lang w:val="es-MX" w:eastAsia="en-US"/>
        </w:rPr>
      </w:pPr>
    </w:p>
    <w:p w14:paraId="3CC21A21" w14:textId="4FD1215B" w:rsidR="00600F23" w:rsidRPr="00BD2D62" w:rsidRDefault="00370E63" w:rsidP="00BD2D62">
      <w:pPr>
        <w:autoSpaceDE w:val="0"/>
        <w:autoSpaceDN w:val="0"/>
        <w:spacing w:after="120"/>
        <w:jc w:val="both"/>
        <w:rPr>
          <w:rFonts w:ascii="Arial" w:eastAsiaTheme="minorHAnsi" w:hAnsi="Arial" w:cs="Arial"/>
          <w:i/>
          <w:lang w:val="es-MX" w:eastAsia="en-US"/>
        </w:rPr>
      </w:pPr>
      <w:r w:rsidRPr="00BD2D62">
        <w:rPr>
          <w:rFonts w:ascii="Arial" w:eastAsiaTheme="minorHAnsi" w:hAnsi="Arial" w:cs="Arial"/>
          <w:i/>
          <w:lang w:val="es-MX" w:eastAsia="en-US"/>
        </w:rPr>
        <w:t>4. 16 oct.</w:t>
      </w:r>
    </w:p>
    <w:p w14:paraId="2A378B30" w14:textId="087DFD00" w:rsidR="00BE0066" w:rsidRPr="007501E5" w:rsidRDefault="00BE0066" w:rsidP="00BD2D62">
      <w:pPr>
        <w:pStyle w:val="ecxmsonormal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4"/>
          <w:szCs w:val="24"/>
        </w:rPr>
      </w:pPr>
      <w:r w:rsidRPr="007501E5">
        <w:rPr>
          <w:rFonts w:ascii="Arial" w:hAnsi="Arial" w:cs="Arial"/>
          <w:bCs/>
          <w:color w:val="000000"/>
          <w:sz w:val="24"/>
          <w:szCs w:val="24"/>
        </w:rPr>
        <w:t>Modonesi,</w:t>
      </w:r>
      <w:r w:rsidRPr="007501E5">
        <w:rPr>
          <w:rFonts w:ascii="Arial" w:hAnsi="Arial" w:cs="Arial"/>
          <w:sz w:val="24"/>
          <w:szCs w:val="24"/>
        </w:rPr>
        <w:t xml:space="preserve"> </w:t>
      </w:r>
      <w:r w:rsidRPr="007501E5">
        <w:rPr>
          <w:rFonts w:ascii="Arial" w:hAnsi="Arial" w:cs="Arial"/>
          <w:bCs/>
          <w:color w:val="000000"/>
          <w:sz w:val="24"/>
          <w:szCs w:val="24"/>
        </w:rPr>
        <w:t>Massimo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7501E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7501E5">
        <w:rPr>
          <w:rFonts w:ascii="Arial" w:hAnsi="Arial" w:cs="Arial"/>
          <w:sz w:val="24"/>
          <w:szCs w:val="24"/>
        </w:rPr>
        <w:t>“De la generación zapatista al #YoSoy132. Identidades y culturas políticas juveniles en México” en</w:t>
      </w:r>
      <w:r w:rsidRPr="007501E5">
        <w:rPr>
          <w:rStyle w:val="apple-converted-space"/>
          <w:rFonts w:ascii="Arial" w:hAnsi="Arial" w:cs="Arial"/>
          <w:sz w:val="24"/>
          <w:szCs w:val="24"/>
        </w:rPr>
        <w:t> </w:t>
      </w:r>
      <w:r w:rsidRPr="007501E5">
        <w:rPr>
          <w:rFonts w:ascii="Arial" w:hAnsi="Arial" w:cs="Arial"/>
          <w:i/>
          <w:iCs/>
          <w:sz w:val="24"/>
          <w:szCs w:val="24"/>
        </w:rPr>
        <w:t>OSAL</w:t>
      </w:r>
      <w:r w:rsidRPr="007501E5">
        <w:rPr>
          <w:rStyle w:val="apple-converted-space"/>
          <w:rFonts w:ascii="Arial" w:hAnsi="Arial" w:cs="Arial"/>
          <w:sz w:val="24"/>
          <w:szCs w:val="24"/>
        </w:rPr>
        <w:t> </w:t>
      </w:r>
      <w:r w:rsidRPr="007501E5">
        <w:rPr>
          <w:rFonts w:ascii="Arial" w:hAnsi="Arial" w:cs="Arial"/>
          <w:sz w:val="24"/>
          <w:szCs w:val="24"/>
        </w:rPr>
        <w:t>núm. 33, CLACSO, Buenos Aires, mayo de 2013.</w:t>
      </w:r>
    </w:p>
    <w:p w14:paraId="2FE3876E" w14:textId="359F8FAC" w:rsidR="00BE0066" w:rsidRPr="007501E5" w:rsidRDefault="00BE0066" w:rsidP="00BD2D62">
      <w:pPr>
        <w:widowControl w:val="0"/>
        <w:autoSpaceDE w:val="0"/>
        <w:autoSpaceDN w:val="0"/>
        <w:spacing w:after="120"/>
        <w:jc w:val="both"/>
        <w:rPr>
          <w:rFonts w:ascii="Arial" w:hAnsi="Arial" w:cs="Arial"/>
        </w:rPr>
      </w:pPr>
      <w:r w:rsidRPr="007501E5">
        <w:rPr>
          <w:rFonts w:ascii="Arial" w:hAnsi="Arial" w:cs="Arial"/>
        </w:rPr>
        <w:t>Modonesi</w:t>
      </w:r>
      <w:r>
        <w:rPr>
          <w:rFonts w:ascii="Arial" w:hAnsi="Arial" w:cs="Arial"/>
        </w:rPr>
        <w:t>,</w:t>
      </w:r>
      <w:r w:rsidRPr="007501E5">
        <w:rPr>
          <w:rFonts w:ascii="Arial" w:hAnsi="Arial" w:cs="Arial"/>
        </w:rPr>
        <w:t xml:space="preserve"> Massimo y Samuel González, “Ayotzinapa 2014: crimen de Estado, indignación y antagonismo en México” en </w:t>
      </w:r>
      <w:r w:rsidRPr="007501E5">
        <w:rPr>
          <w:rFonts w:ascii="Arial" w:hAnsi="Arial" w:cs="Arial"/>
          <w:i/>
        </w:rPr>
        <w:t>Anuario del Conflicto Social 2014</w:t>
      </w:r>
      <w:r w:rsidRPr="007501E5">
        <w:rPr>
          <w:rFonts w:ascii="Arial" w:hAnsi="Arial" w:cs="Arial"/>
        </w:rPr>
        <w:t>, Universidad Autónoma de Barcelona, mayo 2015.</w:t>
      </w:r>
    </w:p>
    <w:p w14:paraId="46CF5C61" w14:textId="77777777" w:rsidR="00BE0066" w:rsidRPr="007501E5" w:rsidRDefault="00BE0066" w:rsidP="00BD2D62">
      <w:pPr>
        <w:spacing w:after="120"/>
        <w:jc w:val="both"/>
        <w:rPr>
          <w:rFonts w:ascii="Arial" w:hAnsi="Arial" w:cs="Arial"/>
        </w:rPr>
      </w:pPr>
      <w:r w:rsidRPr="007501E5">
        <w:rPr>
          <w:rFonts w:ascii="Arial" w:hAnsi="Arial" w:cs="Arial"/>
        </w:rPr>
        <w:t xml:space="preserve">Modonesi, Massimo (coordinador), </w:t>
      </w:r>
      <w:r w:rsidRPr="007501E5">
        <w:rPr>
          <w:rFonts w:ascii="Arial" w:hAnsi="Arial" w:cs="Arial"/>
          <w:i/>
        </w:rPr>
        <w:t>Militancia,</w:t>
      </w:r>
      <w:r w:rsidRPr="007501E5">
        <w:rPr>
          <w:rFonts w:ascii="Arial" w:hAnsi="Arial" w:cs="Arial"/>
        </w:rPr>
        <w:t xml:space="preserve"> </w:t>
      </w:r>
      <w:r w:rsidRPr="007501E5">
        <w:rPr>
          <w:rFonts w:ascii="Arial" w:hAnsi="Arial" w:cs="Arial"/>
          <w:i/>
        </w:rPr>
        <w:t>antagonismo y politización juvenil en México (2011-2015)</w:t>
      </w:r>
      <w:r w:rsidRPr="007501E5">
        <w:rPr>
          <w:rFonts w:ascii="Arial" w:hAnsi="Arial" w:cs="Arial"/>
        </w:rPr>
        <w:t>, UNAM-ITACA, México, 2017.</w:t>
      </w:r>
    </w:p>
    <w:p w14:paraId="6CF11BF9" w14:textId="77777777" w:rsidR="00BD2D62" w:rsidRDefault="00BD2D62" w:rsidP="00BD2D62">
      <w:pPr>
        <w:autoSpaceDE w:val="0"/>
        <w:autoSpaceDN w:val="0"/>
        <w:spacing w:after="120"/>
        <w:jc w:val="both"/>
        <w:rPr>
          <w:rFonts w:ascii="Arial" w:eastAsiaTheme="minorHAnsi" w:hAnsi="Arial" w:cs="Arial"/>
          <w:i/>
          <w:lang w:val="es-MX" w:eastAsia="en-US"/>
        </w:rPr>
      </w:pPr>
    </w:p>
    <w:p w14:paraId="60169BCA" w14:textId="77777777" w:rsidR="00370E63" w:rsidRPr="00BD2D62" w:rsidRDefault="00370E63" w:rsidP="00BD2D62">
      <w:pPr>
        <w:autoSpaceDE w:val="0"/>
        <w:autoSpaceDN w:val="0"/>
        <w:spacing w:after="120"/>
        <w:jc w:val="both"/>
        <w:rPr>
          <w:rFonts w:ascii="Arial" w:eastAsiaTheme="minorHAnsi" w:hAnsi="Arial" w:cs="Arial"/>
          <w:i/>
          <w:lang w:val="es-MX" w:eastAsia="en-US"/>
        </w:rPr>
      </w:pPr>
      <w:r w:rsidRPr="00BD2D62">
        <w:rPr>
          <w:rFonts w:ascii="Arial" w:eastAsiaTheme="minorHAnsi" w:hAnsi="Arial" w:cs="Arial"/>
          <w:i/>
          <w:lang w:val="es-MX" w:eastAsia="en-US"/>
        </w:rPr>
        <w:t>5. 23 oct.</w:t>
      </w:r>
    </w:p>
    <w:p w14:paraId="33E3F87E" w14:textId="58D77F48" w:rsidR="00BE0066" w:rsidRPr="007501E5" w:rsidRDefault="00BE0066" w:rsidP="00BD2D62">
      <w:pPr>
        <w:spacing w:after="120"/>
        <w:jc w:val="both"/>
        <w:rPr>
          <w:rFonts w:ascii="Arial" w:hAnsi="Arial" w:cs="Arial"/>
        </w:rPr>
      </w:pPr>
      <w:r w:rsidRPr="007501E5">
        <w:rPr>
          <w:rFonts w:ascii="Arial" w:eastAsiaTheme="minorHAnsi" w:hAnsi="Arial" w:cs="Arial"/>
          <w:lang w:val="es-MX" w:eastAsia="en-US"/>
        </w:rPr>
        <w:t xml:space="preserve">Revista </w:t>
      </w:r>
      <w:r w:rsidRPr="007501E5">
        <w:rPr>
          <w:rFonts w:ascii="Arial" w:eastAsiaTheme="minorHAnsi" w:hAnsi="Arial" w:cs="Arial"/>
          <w:i/>
          <w:lang w:val="es-MX" w:eastAsia="en-US"/>
        </w:rPr>
        <w:t>Memoria</w:t>
      </w:r>
      <w:r w:rsidRPr="007501E5">
        <w:rPr>
          <w:rFonts w:ascii="Arial" w:eastAsiaTheme="minorHAnsi" w:hAnsi="Arial" w:cs="Arial"/>
          <w:lang w:val="es-MX" w:eastAsia="en-US"/>
        </w:rPr>
        <w:t xml:space="preserve">, números 253 a 263, CEMOS, México, 2015-2017, selección </w:t>
      </w:r>
      <w:r>
        <w:rPr>
          <w:rFonts w:ascii="Arial" w:eastAsiaTheme="minorHAnsi" w:hAnsi="Arial" w:cs="Arial"/>
          <w:lang w:val="es-MX" w:eastAsia="en-US"/>
        </w:rPr>
        <w:t xml:space="preserve">libre </w:t>
      </w:r>
      <w:r w:rsidRPr="007501E5">
        <w:rPr>
          <w:rFonts w:ascii="Arial" w:eastAsiaTheme="minorHAnsi" w:hAnsi="Arial" w:cs="Arial"/>
          <w:lang w:val="es-MX" w:eastAsia="en-US"/>
        </w:rPr>
        <w:t>de artículos.</w:t>
      </w:r>
    </w:p>
    <w:p w14:paraId="78CB0F66" w14:textId="77777777" w:rsidR="00BD2D62" w:rsidRDefault="00BD2D62" w:rsidP="00BD2D62">
      <w:pPr>
        <w:spacing w:after="120"/>
        <w:jc w:val="both"/>
        <w:rPr>
          <w:rFonts w:ascii="Arial" w:hAnsi="Arial" w:cs="Arial"/>
          <w:i/>
        </w:rPr>
      </w:pPr>
    </w:p>
    <w:p w14:paraId="450A4E4F" w14:textId="77777777" w:rsidR="00370E63" w:rsidRPr="00BD2D62" w:rsidRDefault="00370E63" w:rsidP="00BD2D62">
      <w:pPr>
        <w:spacing w:after="120"/>
        <w:jc w:val="both"/>
        <w:rPr>
          <w:rFonts w:ascii="Arial" w:hAnsi="Arial" w:cs="Arial"/>
          <w:i/>
        </w:rPr>
      </w:pPr>
      <w:r w:rsidRPr="00BD2D62">
        <w:rPr>
          <w:rFonts w:ascii="Arial" w:hAnsi="Arial" w:cs="Arial"/>
          <w:i/>
        </w:rPr>
        <w:t>6. 6 nov.</w:t>
      </w:r>
    </w:p>
    <w:p w14:paraId="21341ECE" w14:textId="1C17D1C7" w:rsidR="00370E63" w:rsidRPr="00BE0066" w:rsidRDefault="00BE0066" w:rsidP="00BD2D62">
      <w:pPr>
        <w:spacing w:after="120"/>
        <w:jc w:val="both"/>
        <w:rPr>
          <w:rFonts w:ascii="Arial" w:eastAsiaTheme="minorHAnsi" w:hAnsi="Arial" w:cs="Arial"/>
          <w:lang w:eastAsia="es-ES_tradnl"/>
        </w:rPr>
      </w:pPr>
      <w:r w:rsidRPr="007501E5">
        <w:rPr>
          <w:rFonts w:ascii="Arial" w:eastAsiaTheme="minorHAnsi" w:hAnsi="Arial" w:cs="Arial"/>
          <w:lang w:eastAsia="es-ES_tradnl"/>
        </w:rPr>
        <w:t>Enrique Pineda, “De la señora sociedad civil a la otra campaña: antagonismo y</w:t>
      </w:r>
      <w:r>
        <w:rPr>
          <w:rFonts w:ascii="Arial" w:eastAsiaTheme="minorHAnsi" w:hAnsi="Arial" w:cs="Arial"/>
          <w:lang w:eastAsia="es-ES_tradnl"/>
        </w:rPr>
        <w:t xml:space="preserve"> </w:t>
      </w:r>
      <w:r w:rsidRPr="007501E5">
        <w:rPr>
          <w:rFonts w:ascii="Arial" w:eastAsiaTheme="minorHAnsi" w:hAnsi="Arial" w:cs="Arial"/>
          <w:lang w:eastAsia="es-ES_tradnl"/>
        </w:rPr>
        <w:t>emancipación en la multitud urbana zapatista”</w:t>
      </w:r>
      <w:r>
        <w:rPr>
          <w:rFonts w:ascii="Arial" w:eastAsiaTheme="minorHAnsi" w:hAnsi="Arial" w:cs="Arial"/>
          <w:lang w:eastAsia="es-ES_tradnl"/>
        </w:rPr>
        <w:t xml:space="preserve">; </w:t>
      </w:r>
      <w:r w:rsidRPr="007501E5">
        <w:rPr>
          <w:rFonts w:ascii="Arial" w:eastAsiaTheme="minorHAnsi" w:hAnsi="Arial" w:cs="Arial"/>
          <w:lang w:eastAsia="es-ES_tradnl"/>
        </w:rPr>
        <w:t xml:space="preserve">Fernando Luna, </w:t>
      </w:r>
      <w:r>
        <w:rPr>
          <w:rFonts w:ascii="Arial" w:eastAsiaTheme="minorHAnsi" w:hAnsi="Arial" w:cs="Arial"/>
          <w:lang w:eastAsia="es-ES_tradnl"/>
        </w:rPr>
        <w:t>“</w:t>
      </w:r>
      <w:r w:rsidRPr="007501E5">
        <w:rPr>
          <w:rFonts w:ascii="Arial" w:eastAsiaTheme="minorHAnsi" w:hAnsi="Arial" w:cs="Arial"/>
          <w:lang w:eastAsia="es-ES_tradnl"/>
        </w:rPr>
        <w:t>Subalternidad, antagonismo y autonomía en dos momentos de la</w:t>
      </w:r>
      <w:r>
        <w:rPr>
          <w:rFonts w:ascii="Arial" w:eastAsiaTheme="minorHAnsi" w:hAnsi="Arial" w:cs="Arial"/>
          <w:lang w:eastAsia="es-ES_tradnl"/>
        </w:rPr>
        <w:t xml:space="preserve"> </w:t>
      </w:r>
      <w:r w:rsidRPr="007501E5">
        <w:rPr>
          <w:rFonts w:ascii="Arial" w:eastAsiaTheme="minorHAnsi" w:hAnsi="Arial" w:cs="Arial"/>
          <w:lang w:eastAsia="es-ES_tradnl"/>
        </w:rPr>
        <w:t>izquierda nacional-popular en México. Análisis de marcos de los documentos básicos del PRD (1990) y MORENA</w:t>
      </w:r>
      <w:r>
        <w:rPr>
          <w:rFonts w:ascii="Arial" w:eastAsiaTheme="minorHAnsi" w:hAnsi="Arial" w:cs="Arial"/>
          <w:lang w:eastAsia="es-ES_tradnl"/>
        </w:rPr>
        <w:t xml:space="preserve"> (2014)”; </w:t>
      </w:r>
      <w:r w:rsidRPr="007501E5">
        <w:rPr>
          <w:rFonts w:ascii="Arial" w:eastAsiaTheme="minorHAnsi" w:hAnsi="Arial" w:cs="Arial"/>
          <w:lang w:eastAsia="es-ES_tradnl"/>
        </w:rPr>
        <w:t>Ana del Conde, “Dinámicas de subjetivación política en la meseta P’urhépecha:</w:t>
      </w:r>
      <w:r>
        <w:rPr>
          <w:rFonts w:ascii="Arial" w:eastAsiaTheme="minorHAnsi" w:hAnsi="Arial" w:cs="Arial"/>
          <w:lang w:eastAsia="es-ES_tradnl"/>
        </w:rPr>
        <w:t xml:space="preserve"> la lucha autonómica de Cherán”; </w:t>
      </w:r>
      <w:r w:rsidRPr="007501E5">
        <w:rPr>
          <w:rFonts w:ascii="Arial" w:eastAsiaTheme="minorHAnsi" w:hAnsi="Arial" w:cs="Arial"/>
          <w:lang w:eastAsia="es-ES_tradnl"/>
        </w:rPr>
        <w:t xml:space="preserve">Daniele Fini, </w:t>
      </w:r>
      <w:r>
        <w:rPr>
          <w:rFonts w:ascii="Arial" w:eastAsiaTheme="minorHAnsi" w:hAnsi="Arial" w:cs="Arial"/>
          <w:lang w:eastAsia="es-ES_tradnl"/>
        </w:rPr>
        <w:t>“</w:t>
      </w:r>
      <w:r w:rsidRPr="007501E5">
        <w:rPr>
          <w:rFonts w:ascii="Arial" w:eastAsiaTheme="minorHAnsi" w:hAnsi="Arial" w:cs="Arial"/>
          <w:lang w:eastAsia="es-ES_tradnl"/>
        </w:rPr>
        <w:t>Subalternidad, antagonismo y autonomía en la defensa del territorio</w:t>
      </w:r>
      <w:r>
        <w:rPr>
          <w:rFonts w:ascii="Arial" w:eastAsiaTheme="minorHAnsi" w:hAnsi="Arial" w:cs="Arial"/>
          <w:lang w:eastAsia="es-ES_tradnl"/>
        </w:rPr>
        <w:t xml:space="preserve"> </w:t>
      </w:r>
      <w:r w:rsidRPr="007501E5">
        <w:rPr>
          <w:rFonts w:ascii="Arial" w:eastAsiaTheme="minorHAnsi" w:hAnsi="Arial" w:cs="Arial"/>
          <w:lang w:eastAsia="es-ES_tradnl"/>
        </w:rPr>
        <w:t>comunit</w:t>
      </w:r>
      <w:r>
        <w:rPr>
          <w:rFonts w:ascii="Arial" w:eastAsiaTheme="minorHAnsi" w:hAnsi="Arial" w:cs="Arial"/>
          <w:lang w:eastAsia="es-ES_tradnl"/>
        </w:rPr>
        <w:t xml:space="preserve">ario en el sur de Guerrero” en </w:t>
      </w:r>
      <w:r w:rsidRPr="007501E5">
        <w:rPr>
          <w:rFonts w:ascii="Arial" w:hAnsi="Arial" w:cs="Arial"/>
          <w:bCs/>
          <w:lang w:val="es-MX"/>
        </w:rPr>
        <w:t xml:space="preserve">Massimo Modonesi, </w:t>
      </w:r>
      <w:r w:rsidRPr="007501E5">
        <w:rPr>
          <w:rFonts w:ascii="Arial" w:hAnsi="Arial" w:cs="Arial"/>
          <w:bCs/>
          <w:i/>
          <w:lang w:val="es-MX"/>
        </w:rPr>
        <w:t>Movimientos subalternos, antagonistas y autónomos en México y América Latina</w:t>
      </w:r>
      <w:r w:rsidRPr="007501E5">
        <w:rPr>
          <w:rFonts w:ascii="Arial" w:hAnsi="Arial" w:cs="Arial"/>
          <w:bCs/>
          <w:lang w:val="es-MX"/>
        </w:rPr>
        <w:t>, UNAM, 2015.</w:t>
      </w:r>
    </w:p>
    <w:p w14:paraId="211AA448" w14:textId="77777777" w:rsidR="00BD2D62" w:rsidRDefault="00BD2D62" w:rsidP="00BD2D62">
      <w:pPr>
        <w:spacing w:after="120"/>
        <w:jc w:val="both"/>
        <w:rPr>
          <w:rFonts w:ascii="Arial" w:hAnsi="Arial" w:cs="Arial"/>
          <w:i/>
        </w:rPr>
      </w:pPr>
    </w:p>
    <w:p w14:paraId="678E8C8A" w14:textId="77777777" w:rsidR="00370E63" w:rsidRPr="00BD2D62" w:rsidRDefault="00370E63" w:rsidP="00BD2D62">
      <w:pPr>
        <w:spacing w:after="120"/>
        <w:jc w:val="both"/>
        <w:rPr>
          <w:rFonts w:ascii="Arial" w:hAnsi="Arial" w:cs="Arial"/>
          <w:i/>
        </w:rPr>
      </w:pPr>
      <w:r w:rsidRPr="00BD2D62">
        <w:rPr>
          <w:rFonts w:ascii="Arial" w:hAnsi="Arial" w:cs="Arial"/>
          <w:i/>
        </w:rPr>
        <w:t>7. 13 nov.</w:t>
      </w:r>
    </w:p>
    <w:p w14:paraId="0CA9E08B" w14:textId="1A323F0B" w:rsidR="00893022" w:rsidRPr="007501E5" w:rsidRDefault="00DF1EEC" w:rsidP="00BD2D62">
      <w:pPr>
        <w:pStyle w:val="p1"/>
        <w:spacing w:after="120"/>
        <w:jc w:val="both"/>
        <w:rPr>
          <w:rFonts w:ascii="Arial" w:hAnsi="Arial" w:cs="Arial"/>
          <w:sz w:val="24"/>
          <w:szCs w:val="24"/>
        </w:rPr>
      </w:pPr>
      <w:r w:rsidRPr="007501E5">
        <w:rPr>
          <w:rFonts w:ascii="Arial" w:hAnsi="Arial" w:cs="Arial"/>
          <w:sz w:val="24"/>
          <w:szCs w:val="24"/>
        </w:rPr>
        <w:t>Bartra, Armando</w:t>
      </w:r>
      <w:r w:rsidR="00CD552C">
        <w:rPr>
          <w:rFonts w:ascii="Arial" w:hAnsi="Arial" w:cs="Arial"/>
          <w:sz w:val="24"/>
          <w:szCs w:val="24"/>
        </w:rPr>
        <w:t>,</w:t>
      </w:r>
      <w:r w:rsidRPr="007501E5">
        <w:rPr>
          <w:rFonts w:ascii="Arial" w:hAnsi="Arial" w:cs="Arial"/>
          <w:sz w:val="24"/>
          <w:szCs w:val="24"/>
        </w:rPr>
        <w:t xml:space="preserve"> </w:t>
      </w:r>
      <w:r w:rsidRPr="007501E5">
        <w:rPr>
          <w:rFonts w:ascii="Arial" w:hAnsi="Arial" w:cs="Arial"/>
          <w:i/>
          <w:sz w:val="24"/>
          <w:szCs w:val="24"/>
        </w:rPr>
        <w:t>Los nuevos herederos de Zapata. Campesinos en movimiento: 1920-2012</w:t>
      </w:r>
      <w:r w:rsidRPr="007501E5">
        <w:rPr>
          <w:rFonts w:ascii="Arial" w:hAnsi="Arial" w:cs="Arial"/>
          <w:sz w:val="24"/>
          <w:szCs w:val="24"/>
        </w:rPr>
        <w:t>, PRD, México, 2012.</w:t>
      </w:r>
    </w:p>
    <w:p w14:paraId="161D2B1C" w14:textId="77777777" w:rsidR="00BD2D62" w:rsidRDefault="00BD2D62" w:rsidP="00BD2D62">
      <w:pPr>
        <w:spacing w:after="120"/>
        <w:jc w:val="both"/>
        <w:rPr>
          <w:rFonts w:ascii="Arial" w:hAnsi="Arial" w:cs="Arial"/>
          <w:i/>
        </w:rPr>
      </w:pPr>
    </w:p>
    <w:p w14:paraId="57F94B85" w14:textId="49E6D53A" w:rsidR="00370E63" w:rsidRPr="00BD2D62" w:rsidRDefault="00370E63" w:rsidP="00BD2D62">
      <w:pPr>
        <w:spacing w:after="120"/>
        <w:jc w:val="both"/>
        <w:rPr>
          <w:rFonts w:ascii="Arial" w:hAnsi="Arial" w:cs="Arial"/>
          <w:i/>
        </w:rPr>
      </w:pPr>
      <w:r w:rsidRPr="00BD2D62">
        <w:rPr>
          <w:rFonts w:ascii="Arial" w:hAnsi="Arial" w:cs="Arial"/>
          <w:i/>
        </w:rPr>
        <w:t>8. 20 nov.</w:t>
      </w:r>
    </w:p>
    <w:p w14:paraId="7CDA9F42" w14:textId="508071A8" w:rsidR="00F74CE0" w:rsidRPr="007501E5" w:rsidRDefault="00F74CE0" w:rsidP="00BD2D62">
      <w:pPr>
        <w:spacing w:after="120"/>
        <w:jc w:val="both"/>
        <w:rPr>
          <w:rFonts w:ascii="Arial" w:hAnsi="Arial" w:cs="Arial"/>
          <w:bCs/>
          <w:lang w:val="es-MX"/>
        </w:rPr>
      </w:pPr>
      <w:r w:rsidRPr="007501E5">
        <w:rPr>
          <w:rFonts w:ascii="Arial" w:hAnsi="Arial" w:cs="Arial"/>
          <w:lang w:val="es-ES"/>
        </w:rPr>
        <w:t xml:space="preserve">Paz Salinas, </w:t>
      </w:r>
      <w:r w:rsidR="00CD552C" w:rsidRPr="007501E5">
        <w:rPr>
          <w:rFonts w:ascii="Arial" w:hAnsi="Arial" w:cs="Arial"/>
          <w:lang w:val="es-ES"/>
        </w:rPr>
        <w:t>María Fernanda</w:t>
      </w:r>
      <w:r w:rsidR="00CD552C">
        <w:rPr>
          <w:rFonts w:ascii="Arial" w:hAnsi="Arial" w:cs="Arial"/>
          <w:lang w:val="es-ES"/>
        </w:rPr>
        <w:t>,</w:t>
      </w:r>
      <w:r w:rsidR="00CD552C" w:rsidRPr="007501E5">
        <w:rPr>
          <w:rFonts w:ascii="Arial" w:hAnsi="Arial" w:cs="Arial"/>
          <w:lang w:val="es-ES"/>
        </w:rPr>
        <w:t xml:space="preserve"> </w:t>
      </w:r>
      <w:r w:rsidRPr="007501E5">
        <w:rPr>
          <w:rFonts w:ascii="Arial" w:hAnsi="Arial" w:cs="Arial"/>
          <w:lang w:val="es-ES"/>
        </w:rPr>
        <w:t xml:space="preserve">“Luchas en defensa del territorio. Reflexiones desde los conflictos socio ambientales en México” en </w:t>
      </w:r>
      <w:r w:rsidRPr="007501E5">
        <w:rPr>
          <w:rFonts w:ascii="Arial" w:hAnsi="Arial" w:cs="Arial"/>
          <w:i/>
          <w:lang w:val="es-ES"/>
        </w:rPr>
        <w:t>Acta Sociológica</w:t>
      </w:r>
      <w:r w:rsidRPr="007501E5">
        <w:rPr>
          <w:rFonts w:ascii="Arial" w:hAnsi="Arial" w:cs="Arial"/>
          <w:lang w:val="es-ES"/>
        </w:rPr>
        <w:t xml:space="preserve"> 73, mayo-agosto 2017, FCPyS-UNAM, México.</w:t>
      </w:r>
    </w:p>
    <w:p w14:paraId="780B998D" w14:textId="77777777" w:rsidR="00BD2D62" w:rsidRDefault="00BD2D62" w:rsidP="00BD2D62">
      <w:pPr>
        <w:spacing w:after="120"/>
        <w:jc w:val="both"/>
        <w:rPr>
          <w:rFonts w:ascii="Arial" w:hAnsi="Arial" w:cs="Arial"/>
          <w:i/>
        </w:rPr>
      </w:pPr>
    </w:p>
    <w:p w14:paraId="787D458A" w14:textId="77777777" w:rsidR="00370E63" w:rsidRPr="00BD2D62" w:rsidRDefault="00370E63" w:rsidP="00BD2D62">
      <w:pPr>
        <w:spacing w:after="120"/>
        <w:jc w:val="both"/>
        <w:rPr>
          <w:rFonts w:ascii="Arial" w:hAnsi="Arial" w:cs="Arial"/>
          <w:i/>
        </w:rPr>
      </w:pPr>
      <w:r w:rsidRPr="00BD2D62">
        <w:rPr>
          <w:rFonts w:ascii="Arial" w:hAnsi="Arial" w:cs="Arial"/>
          <w:i/>
        </w:rPr>
        <w:t>9. 27 nov.</w:t>
      </w:r>
    </w:p>
    <w:p w14:paraId="5AC10139" w14:textId="64B2F7D4" w:rsidR="00F74CE0" w:rsidRPr="007501E5" w:rsidRDefault="00F74CE0" w:rsidP="00BD2D62">
      <w:pPr>
        <w:spacing w:after="120"/>
        <w:jc w:val="both"/>
        <w:rPr>
          <w:rFonts w:ascii="Arial" w:hAnsi="Arial" w:cs="Arial"/>
          <w:lang w:val="es-ES"/>
        </w:rPr>
      </w:pPr>
      <w:r w:rsidRPr="007501E5">
        <w:rPr>
          <w:rFonts w:ascii="Arial" w:hAnsi="Arial" w:cs="Arial"/>
          <w:lang w:val="es-ES"/>
        </w:rPr>
        <w:t xml:space="preserve">Hernández Navarro, </w:t>
      </w:r>
      <w:r w:rsidR="00CD552C" w:rsidRPr="007501E5">
        <w:rPr>
          <w:rFonts w:ascii="Arial" w:hAnsi="Arial" w:cs="Arial"/>
          <w:lang w:val="es-ES"/>
        </w:rPr>
        <w:t>Luis</w:t>
      </w:r>
      <w:r w:rsidR="00CD552C">
        <w:rPr>
          <w:rFonts w:ascii="Arial" w:hAnsi="Arial" w:cs="Arial"/>
          <w:lang w:val="es-ES"/>
        </w:rPr>
        <w:t>,</w:t>
      </w:r>
      <w:r w:rsidR="00CD552C" w:rsidRPr="007501E5">
        <w:rPr>
          <w:rFonts w:ascii="Arial" w:hAnsi="Arial" w:cs="Arial"/>
          <w:lang w:val="es-ES"/>
        </w:rPr>
        <w:t xml:space="preserve"> </w:t>
      </w:r>
      <w:r w:rsidRPr="007501E5">
        <w:rPr>
          <w:rFonts w:ascii="Arial" w:hAnsi="Arial" w:cs="Arial"/>
          <w:i/>
          <w:lang w:val="es-ES"/>
        </w:rPr>
        <w:t>La novena ola magisterial</w:t>
      </w:r>
      <w:r w:rsidRPr="007501E5">
        <w:rPr>
          <w:rFonts w:ascii="Arial" w:hAnsi="Arial" w:cs="Arial"/>
          <w:lang w:val="es-ES"/>
        </w:rPr>
        <w:t>, Fundación Rosa Luxemburgo, México, 2016.</w:t>
      </w:r>
    </w:p>
    <w:p w14:paraId="700EA1E4" w14:textId="77777777" w:rsidR="00BD2D62" w:rsidRDefault="00BD2D62" w:rsidP="00BD2D62">
      <w:pPr>
        <w:spacing w:after="120"/>
        <w:jc w:val="both"/>
        <w:rPr>
          <w:rFonts w:ascii="Arial" w:eastAsiaTheme="minorHAnsi" w:hAnsi="Arial" w:cs="Arial"/>
          <w:i/>
          <w:lang w:val="es-MX" w:eastAsia="en-US"/>
        </w:rPr>
      </w:pPr>
    </w:p>
    <w:p w14:paraId="33E0618C" w14:textId="2A505347" w:rsidR="00893022" w:rsidRPr="00BD2D62" w:rsidRDefault="007501E5" w:rsidP="00BD2D62">
      <w:pPr>
        <w:spacing w:after="120"/>
        <w:jc w:val="both"/>
        <w:rPr>
          <w:rFonts w:ascii="Arial" w:eastAsiaTheme="minorHAnsi" w:hAnsi="Arial" w:cs="Arial"/>
          <w:i/>
          <w:lang w:eastAsia="es-ES_tradnl"/>
        </w:rPr>
      </w:pPr>
      <w:r w:rsidRPr="00BD2D62">
        <w:rPr>
          <w:rFonts w:ascii="Arial" w:eastAsiaTheme="minorHAnsi" w:hAnsi="Arial" w:cs="Arial"/>
          <w:i/>
          <w:lang w:val="es-MX" w:eastAsia="en-US"/>
        </w:rPr>
        <w:t>10. 4 di</w:t>
      </w:r>
      <w:r w:rsidR="00370E63" w:rsidRPr="00BD2D62">
        <w:rPr>
          <w:rFonts w:ascii="Arial" w:eastAsiaTheme="minorHAnsi" w:hAnsi="Arial" w:cs="Arial"/>
          <w:i/>
          <w:lang w:val="es-MX" w:eastAsia="en-US"/>
        </w:rPr>
        <w:t>c.</w:t>
      </w:r>
      <w:r w:rsidR="00893022" w:rsidRPr="00BD2D62">
        <w:rPr>
          <w:rFonts w:ascii="Arial" w:eastAsiaTheme="minorHAnsi" w:hAnsi="Arial" w:cs="Arial"/>
          <w:i/>
          <w:lang w:eastAsia="es-ES_tradnl"/>
        </w:rPr>
        <w:t xml:space="preserve"> </w:t>
      </w:r>
    </w:p>
    <w:p w14:paraId="2219DF3B" w14:textId="30E09521" w:rsidR="00F74CE0" w:rsidRPr="007501E5" w:rsidRDefault="00F8464F" w:rsidP="00BD2D62">
      <w:pPr>
        <w:spacing w:after="120"/>
        <w:jc w:val="both"/>
        <w:rPr>
          <w:rFonts w:ascii="Arial" w:eastAsiaTheme="minorHAnsi" w:hAnsi="Arial" w:cs="Arial"/>
          <w:lang w:eastAsia="es-ES_tradnl"/>
        </w:rPr>
      </w:pPr>
      <w:r w:rsidRPr="007501E5">
        <w:rPr>
          <w:rFonts w:ascii="Arial" w:eastAsiaTheme="minorHAnsi" w:hAnsi="Arial" w:cs="Arial"/>
          <w:lang w:eastAsia="es-ES_tradnl"/>
        </w:rPr>
        <w:t>Bensusán</w:t>
      </w:r>
      <w:r w:rsidR="00CD552C">
        <w:rPr>
          <w:rFonts w:ascii="Arial" w:eastAsiaTheme="minorHAnsi" w:hAnsi="Arial" w:cs="Arial"/>
          <w:lang w:eastAsia="es-ES_tradnl"/>
        </w:rPr>
        <w:t>,</w:t>
      </w:r>
      <w:r w:rsidRPr="007501E5">
        <w:rPr>
          <w:rFonts w:ascii="Arial" w:eastAsiaTheme="minorHAnsi" w:hAnsi="Arial" w:cs="Arial"/>
          <w:lang w:eastAsia="es-ES_tradnl"/>
        </w:rPr>
        <w:t xml:space="preserve"> </w:t>
      </w:r>
      <w:r w:rsidR="00CD552C" w:rsidRPr="007501E5">
        <w:rPr>
          <w:rFonts w:ascii="Arial" w:eastAsiaTheme="minorHAnsi" w:hAnsi="Arial" w:cs="Arial"/>
          <w:lang w:eastAsia="es-ES_tradnl"/>
        </w:rPr>
        <w:t xml:space="preserve">Graciela </w:t>
      </w:r>
      <w:r w:rsidRPr="007501E5">
        <w:rPr>
          <w:rFonts w:ascii="Arial" w:eastAsiaTheme="minorHAnsi" w:hAnsi="Arial" w:cs="Arial"/>
          <w:lang w:eastAsia="es-ES_tradnl"/>
        </w:rPr>
        <w:t xml:space="preserve">y Kevin J. Middlebrook, </w:t>
      </w:r>
      <w:r w:rsidR="007501E5" w:rsidRPr="007501E5">
        <w:rPr>
          <w:rFonts w:ascii="Arial" w:eastAsiaTheme="minorHAnsi" w:hAnsi="Arial" w:cs="Arial"/>
          <w:i/>
          <w:lang w:eastAsia="es-ES_tradnl"/>
        </w:rPr>
        <w:t>Sindicatos y política en México</w:t>
      </w:r>
      <w:r w:rsidR="00893022" w:rsidRPr="007501E5">
        <w:rPr>
          <w:rFonts w:ascii="Arial" w:eastAsiaTheme="minorHAnsi" w:hAnsi="Arial" w:cs="Arial"/>
          <w:i/>
          <w:lang w:eastAsia="es-ES_tradnl"/>
        </w:rPr>
        <w:t xml:space="preserve">: cambios, </w:t>
      </w:r>
      <w:r w:rsidRPr="007501E5">
        <w:rPr>
          <w:rFonts w:ascii="Arial" w:eastAsiaTheme="minorHAnsi" w:hAnsi="Arial" w:cs="Arial"/>
          <w:i/>
          <w:lang w:eastAsia="es-ES_tradnl"/>
        </w:rPr>
        <w:t>continuidades y contradicciones</w:t>
      </w:r>
      <w:r w:rsidRPr="007501E5">
        <w:rPr>
          <w:rFonts w:ascii="Arial" w:eastAsiaTheme="minorHAnsi" w:hAnsi="Arial" w:cs="Arial"/>
          <w:lang w:eastAsia="es-ES_tradnl"/>
        </w:rPr>
        <w:t>, FLACSO, México, 2013.</w:t>
      </w:r>
    </w:p>
    <w:p w14:paraId="7C65A8C7" w14:textId="77777777" w:rsidR="00BD2D62" w:rsidRDefault="00BD2D62" w:rsidP="00BD2D62">
      <w:pPr>
        <w:spacing w:after="120"/>
        <w:jc w:val="both"/>
        <w:rPr>
          <w:rFonts w:ascii="Arial" w:eastAsiaTheme="minorHAnsi" w:hAnsi="Arial" w:cs="Arial"/>
          <w:i/>
          <w:lang w:eastAsia="es-ES_tradnl"/>
        </w:rPr>
      </w:pPr>
    </w:p>
    <w:p w14:paraId="665BB12C" w14:textId="66A8E449" w:rsidR="006076A8" w:rsidRPr="00BD2D62" w:rsidRDefault="007501E5" w:rsidP="00BD2D62">
      <w:pPr>
        <w:spacing w:after="120"/>
        <w:jc w:val="both"/>
        <w:rPr>
          <w:rFonts w:ascii="Arial" w:eastAsiaTheme="minorHAnsi" w:hAnsi="Arial" w:cs="Arial"/>
          <w:i/>
          <w:lang w:eastAsia="es-ES_tradnl"/>
        </w:rPr>
      </w:pPr>
      <w:r w:rsidRPr="00BD2D62">
        <w:rPr>
          <w:rFonts w:ascii="Arial" w:eastAsiaTheme="minorHAnsi" w:hAnsi="Arial" w:cs="Arial"/>
          <w:i/>
          <w:lang w:eastAsia="es-ES_tradnl"/>
        </w:rPr>
        <w:t>11. 11 dic.</w:t>
      </w:r>
    </w:p>
    <w:p w14:paraId="0308B6BE" w14:textId="31952DDF" w:rsidR="00E31F3A" w:rsidRPr="007501E5" w:rsidRDefault="00E31F3A" w:rsidP="00BD2D62">
      <w:pPr>
        <w:spacing w:after="120"/>
        <w:jc w:val="both"/>
        <w:rPr>
          <w:rFonts w:ascii="Arial" w:eastAsiaTheme="minorHAnsi" w:hAnsi="Arial" w:cs="Arial"/>
          <w:lang w:eastAsia="es-ES_tradnl"/>
        </w:rPr>
      </w:pPr>
      <w:r>
        <w:rPr>
          <w:rFonts w:ascii="Arial" w:eastAsiaTheme="minorHAnsi" w:hAnsi="Arial" w:cs="Arial"/>
          <w:lang w:eastAsia="es-ES_tradnl"/>
        </w:rPr>
        <w:t>Por definir</w:t>
      </w:r>
    </w:p>
    <w:p w14:paraId="398C1858" w14:textId="77777777" w:rsidR="001C6D49" w:rsidRDefault="001C6D49" w:rsidP="00BD2D62">
      <w:pPr>
        <w:spacing w:after="120"/>
        <w:jc w:val="both"/>
        <w:rPr>
          <w:rFonts w:ascii="Arial" w:eastAsiaTheme="minorHAnsi" w:hAnsi="Arial" w:cs="Arial"/>
          <w:i/>
          <w:lang w:eastAsia="es-ES_tradnl"/>
        </w:rPr>
      </w:pPr>
    </w:p>
    <w:p w14:paraId="655A7459" w14:textId="29D1C95B" w:rsidR="001C6D49" w:rsidRPr="00E8619E" w:rsidRDefault="001C6D49" w:rsidP="00BD2D62">
      <w:pPr>
        <w:spacing w:after="120"/>
        <w:jc w:val="both"/>
        <w:rPr>
          <w:rFonts w:ascii="Arial" w:eastAsiaTheme="minorHAnsi" w:hAnsi="Arial" w:cs="Arial"/>
          <w:b/>
          <w:lang w:eastAsia="es-ES_tradnl"/>
        </w:rPr>
      </w:pPr>
      <w:r w:rsidRPr="00E8619E">
        <w:rPr>
          <w:rFonts w:ascii="Arial" w:eastAsiaTheme="minorHAnsi" w:hAnsi="Arial" w:cs="Arial"/>
          <w:b/>
          <w:lang w:eastAsia="es-ES_tradnl"/>
        </w:rPr>
        <w:t>Estrategia didáctica y evaluación</w:t>
      </w:r>
    </w:p>
    <w:p w14:paraId="5A2E71B1" w14:textId="77777777" w:rsidR="001C6D49" w:rsidRPr="000F7EC6" w:rsidRDefault="001C6D49" w:rsidP="00BD2D6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sesiones del curso del desarrollarán bajo el formato de seminario. Iniciarán con una exposición por parte del </w:t>
      </w:r>
      <w:r w:rsidRPr="000F7EC6">
        <w:rPr>
          <w:rFonts w:ascii="Arial" w:hAnsi="Arial" w:cs="Arial"/>
        </w:rPr>
        <w:t xml:space="preserve">profesor sobre el tema </w:t>
      </w:r>
      <w:r>
        <w:rPr>
          <w:rFonts w:ascii="Arial" w:hAnsi="Arial" w:cs="Arial"/>
        </w:rPr>
        <w:t xml:space="preserve">agendado y posteriormente se abrirá </w:t>
      </w:r>
      <w:r w:rsidRPr="000F7EC6">
        <w:rPr>
          <w:rFonts w:ascii="Arial" w:hAnsi="Arial" w:cs="Arial"/>
        </w:rPr>
        <w:t>una sesión de preguntas e int</w:t>
      </w:r>
      <w:r>
        <w:rPr>
          <w:rFonts w:ascii="Arial" w:hAnsi="Arial" w:cs="Arial"/>
        </w:rPr>
        <w:t>ervenciones de los estudiantes con la finalidad de abrir un debate.</w:t>
      </w:r>
    </w:p>
    <w:p w14:paraId="6EABCBF7" w14:textId="77777777" w:rsidR="00E65EE3" w:rsidRPr="000F7EC6" w:rsidRDefault="00E65EE3" w:rsidP="00E65EE3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La evaluación, además de la asistencia y de la participación en clase, tomará en cuenta la realización por parte de los estudiantes de una breve exposición oral y un ensayo sobre alguna temática del curso (el tema puede ser general o particular y será concertado previamente con el profesor)</w:t>
      </w:r>
      <w:r w:rsidRPr="000F7EC6">
        <w:rPr>
          <w:rFonts w:ascii="Arial" w:hAnsi="Arial" w:cs="Arial"/>
        </w:rPr>
        <w:t>.</w:t>
      </w:r>
    </w:p>
    <w:p w14:paraId="396F6CA6" w14:textId="77777777" w:rsidR="00B66938" w:rsidRPr="007501E5" w:rsidRDefault="00B66938" w:rsidP="00BD2D62">
      <w:pPr>
        <w:spacing w:after="120"/>
        <w:jc w:val="both"/>
        <w:rPr>
          <w:rFonts w:ascii="Arial" w:hAnsi="Arial" w:cs="Arial"/>
          <w:color w:val="191919"/>
        </w:rPr>
      </w:pPr>
    </w:p>
    <w:p w14:paraId="4400FE1F" w14:textId="77777777" w:rsidR="00F53A2E" w:rsidRPr="007501E5" w:rsidRDefault="00B71477" w:rsidP="00BD2D62">
      <w:pPr>
        <w:spacing w:after="120"/>
        <w:jc w:val="both"/>
        <w:rPr>
          <w:rFonts w:ascii="Arial" w:hAnsi="Arial" w:cs="Arial"/>
        </w:rPr>
      </w:pPr>
    </w:p>
    <w:sectPr w:rsidR="00F53A2E" w:rsidRPr="007501E5" w:rsidSect="00AD603C">
      <w:footnotePr>
        <w:numFmt w:val="chicago"/>
        <w:numRestart w:val="eachPage"/>
      </w:footnote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A4227" w14:textId="77777777" w:rsidR="00B71477" w:rsidRDefault="00B71477" w:rsidP="00E31F3A">
      <w:r>
        <w:separator/>
      </w:r>
    </w:p>
  </w:endnote>
  <w:endnote w:type="continuationSeparator" w:id="0">
    <w:p w14:paraId="2FED87AA" w14:textId="77777777" w:rsidR="00B71477" w:rsidRDefault="00B71477" w:rsidP="00E3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3BB8A" w14:textId="77777777" w:rsidR="00B71477" w:rsidRDefault="00B71477" w:rsidP="00E31F3A">
      <w:r>
        <w:separator/>
      </w:r>
    </w:p>
  </w:footnote>
  <w:footnote w:type="continuationSeparator" w:id="0">
    <w:p w14:paraId="27B1617F" w14:textId="77777777" w:rsidR="00B71477" w:rsidRDefault="00B71477" w:rsidP="00E31F3A">
      <w:r>
        <w:continuationSeparator/>
      </w:r>
    </w:p>
  </w:footnote>
  <w:footnote w:id="1">
    <w:p w14:paraId="5CB5004D" w14:textId="280EBCA2" w:rsidR="00E31F3A" w:rsidRPr="00E31F3A" w:rsidRDefault="00E31F3A">
      <w:pPr>
        <w:pStyle w:val="Notedebasdepage"/>
        <w:rPr>
          <w:lang w:val="es-ES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es-ES"/>
        </w:rPr>
        <w:t>massimomodonesi.net</w:t>
      </w:r>
    </w:p>
  </w:footnote>
  <w:footnote w:id="2">
    <w:p w14:paraId="370CA736" w14:textId="13D80B40" w:rsidR="008F7134" w:rsidRPr="008F7134" w:rsidRDefault="008F7134">
      <w:pPr>
        <w:pStyle w:val="Notedebasdepage"/>
        <w:rPr>
          <w:lang w:val="es-ES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es-ES"/>
        </w:rPr>
        <w:t>Todos los materiales serán entregados a los estudiantes en versión PDF.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4E7"/>
    <w:multiLevelType w:val="hybridMultilevel"/>
    <w:tmpl w:val="E9727D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C7372"/>
    <w:multiLevelType w:val="hybridMultilevel"/>
    <w:tmpl w:val="B8CAAAEE"/>
    <w:lvl w:ilvl="0" w:tplc="E97E3F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52BA0"/>
    <w:multiLevelType w:val="hybridMultilevel"/>
    <w:tmpl w:val="F6EC624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86E7F"/>
    <w:multiLevelType w:val="hybridMultilevel"/>
    <w:tmpl w:val="7B18B6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B7D4CC38">
      <w:numFmt w:val="bullet"/>
      <w:lvlText w:val="-"/>
      <w:lvlJc w:val="left"/>
      <w:pPr>
        <w:ind w:left="1440" w:hanging="360"/>
      </w:pPr>
      <w:rPr>
        <w:rFonts w:ascii="Avenir Book" w:eastAsia="Times New Roman" w:hAnsi="Avenir Book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35B81"/>
    <w:multiLevelType w:val="hybridMultilevel"/>
    <w:tmpl w:val="6A8612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C0A95"/>
    <w:multiLevelType w:val="hybridMultilevel"/>
    <w:tmpl w:val="4EC8DF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F61AE"/>
    <w:multiLevelType w:val="hybridMultilevel"/>
    <w:tmpl w:val="C64A8C8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56A22"/>
    <w:multiLevelType w:val="hybridMultilevel"/>
    <w:tmpl w:val="8506BE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21EEF"/>
    <w:multiLevelType w:val="hybridMultilevel"/>
    <w:tmpl w:val="7B18B6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B7D4CC38">
      <w:numFmt w:val="bullet"/>
      <w:lvlText w:val="-"/>
      <w:lvlJc w:val="left"/>
      <w:pPr>
        <w:ind w:left="1440" w:hanging="360"/>
      </w:pPr>
      <w:rPr>
        <w:rFonts w:ascii="Avenir Book" w:eastAsia="Times New Roman" w:hAnsi="Avenir Book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51BA6"/>
    <w:multiLevelType w:val="hybridMultilevel"/>
    <w:tmpl w:val="26C020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77214"/>
    <w:multiLevelType w:val="hybridMultilevel"/>
    <w:tmpl w:val="52224B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46772"/>
    <w:multiLevelType w:val="hybridMultilevel"/>
    <w:tmpl w:val="BFAEEC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E630D"/>
    <w:multiLevelType w:val="hybridMultilevel"/>
    <w:tmpl w:val="7B18B6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B7D4CC38">
      <w:numFmt w:val="bullet"/>
      <w:lvlText w:val="-"/>
      <w:lvlJc w:val="left"/>
      <w:pPr>
        <w:ind w:left="1440" w:hanging="360"/>
      </w:pPr>
      <w:rPr>
        <w:rFonts w:ascii="Avenir Book" w:eastAsia="Times New Roman" w:hAnsi="Avenir Book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D323E"/>
    <w:multiLevelType w:val="hybridMultilevel"/>
    <w:tmpl w:val="CC5C62C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832B7"/>
    <w:multiLevelType w:val="hybridMultilevel"/>
    <w:tmpl w:val="B59256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13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  <w:num w:numId="11">
    <w:abstractNumId w:val="14"/>
  </w:num>
  <w:num w:numId="12">
    <w:abstractNumId w:val="11"/>
  </w:num>
  <w:num w:numId="13">
    <w:abstractNumId w:val="8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9"/>
  <w:defaultTabStop w:val="708"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C6"/>
    <w:rsid w:val="000975CB"/>
    <w:rsid w:val="000A3063"/>
    <w:rsid w:val="000F4510"/>
    <w:rsid w:val="001006B5"/>
    <w:rsid w:val="001224FE"/>
    <w:rsid w:val="0012533B"/>
    <w:rsid w:val="00194A12"/>
    <w:rsid w:val="001B646A"/>
    <w:rsid w:val="001C6D49"/>
    <w:rsid w:val="001E6AC3"/>
    <w:rsid w:val="00250AED"/>
    <w:rsid w:val="00251414"/>
    <w:rsid w:val="00295F0C"/>
    <w:rsid w:val="00317FFA"/>
    <w:rsid w:val="00360A4A"/>
    <w:rsid w:val="00361F7E"/>
    <w:rsid w:val="003640C0"/>
    <w:rsid w:val="00370E63"/>
    <w:rsid w:val="003F157E"/>
    <w:rsid w:val="003F1FA5"/>
    <w:rsid w:val="00491A43"/>
    <w:rsid w:val="005254DF"/>
    <w:rsid w:val="00571978"/>
    <w:rsid w:val="005B0D37"/>
    <w:rsid w:val="005E7BBA"/>
    <w:rsid w:val="00600F23"/>
    <w:rsid w:val="006076A8"/>
    <w:rsid w:val="0066442A"/>
    <w:rsid w:val="007501E5"/>
    <w:rsid w:val="00785A3D"/>
    <w:rsid w:val="007B7337"/>
    <w:rsid w:val="00817F53"/>
    <w:rsid w:val="00893022"/>
    <w:rsid w:val="008B0C2A"/>
    <w:rsid w:val="008D4FDE"/>
    <w:rsid w:val="008F7134"/>
    <w:rsid w:val="00953A50"/>
    <w:rsid w:val="00977D8D"/>
    <w:rsid w:val="00981ACD"/>
    <w:rsid w:val="00982A91"/>
    <w:rsid w:val="009C2506"/>
    <w:rsid w:val="00A95776"/>
    <w:rsid w:val="00AB5B7D"/>
    <w:rsid w:val="00B01E3F"/>
    <w:rsid w:val="00B4073D"/>
    <w:rsid w:val="00B66938"/>
    <w:rsid w:val="00B67235"/>
    <w:rsid w:val="00B7135D"/>
    <w:rsid w:val="00B71477"/>
    <w:rsid w:val="00BD2D62"/>
    <w:rsid w:val="00BE0066"/>
    <w:rsid w:val="00BF2A74"/>
    <w:rsid w:val="00C24A3D"/>
    <w:rsid w:val="00CD552C"/>
    <w:rsid w:val="00DF1EEC"/>
    <w:rsid w:val="00E11F5E"/>
    <w:rsid w:val="00E31F3A"/>
    <w:rsid w:val="00E65EE3"/>
    <w:rsid w:val="00E8619E"/>
    <w:rsid w:val="00F02CA6"/>
    <w:rsid w:val="00F448B8"/>
    <w:rsid w:val="00F741D1"/>
    <w:rsid w:val="00F74CE0"/>
    <w:rsid w:val="00F8464F"/>
    <w:rsid w:val="00F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22E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4C6"/>
    <w:rPr>
      <w:rFonts w:eastAsiaTheme="minorEastAsia"/>
      <w:lang w:eastAsia="es-ES"/>
    </w:rPr>
  </w:style>
  <w:style w:type="paragraph" w:styleId="Titre1">
    <w:name w:val="heading 1"/>
    <w:basedOn w:val="Normal"/>
    <w:next w:val="Normal"/>
    <w:link w:val="Titre1Car"/>
    <w:qFormat/>
    <w:rsid w:val="00B66938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paragraph" w:styleId="Titre2">
    <w:name w:val="heading 2"/>
    <w:basedOn w:val="Normal"/>
    <w:next w:val="Normal"/>
    <w:link w:val="Titre2Car"/>
    <w:qFormat/>
    <w:rsid w:val="00B66938"/>
    <w:pPr>
      <w:keepNext/>
      <w:jc w:val="both"/>
      <w:outlineLvl w:val="1"/>
    </w:pPr>
    <w:rPr>
      <w:rFonts w:ascii="Times New Roman" w:eastAsia="Times New Roman" w:hAnsi="Times New Roman" w:cs="Times New Roman"/>
      <w:b/>
      <w:bCs/>
      <w:lang w:val="es-ES"/>
    </w:rPr>
  </w:style>
  <w:style w:type="paragraph" w:styleId="Titre3">
    <w:name w:val="heading 3"/>
    <w:basedOn w:val="Normal"/>
    <w:next w:val="Normal"/>
    <w:link w:val="Titre3Car"/>
    <w:qFormat/>
    <w:rsid w:val="00B66938"/>
    <w:pPr>
      <w:keepNext/>
      <w:spacing w:before="120" w:after="120"/>
      <w:jc w:val="both"/>
      <w:outlineLvl w:val="2"/>
    </w:pPr>
    <w:rPr>
      <w:rFonts w:ascii="Times New Roman" w:eastAsia="Times New Roman" w:hAnsi="Times New Roman" w:cs="Times New Roman"/>
      <w:i/>
      <w:iCs/>
      <w:lang w:val="es-ES"/>
    </w:rPr>
  </w:style>
  <w:style w:type="paragraph" w:styleId="Titre4">
    <w:name w:val="heading 4"/>
    <w:basedOn w:val="Normal"/>
    <w:next w:val="Normal"/>
    <w:link w:val="Titre4Car"/>
    <w:qFormat/>
    <w:rsid w:val="00B66938"/>
    <w:pPr>
      <w:keepNext/>
      <w:outlineLvl w:val="3"/>
    </w:pPr>
    <w:rPr>
      <w:rFonts w:ascii="Times New Roman" w:eastAsia="Times New Roman" w:hAnsi="Times New Roman" w:cs="Times New Roman"/>
      <w:b/>
      <w:bCs/>
      <w:smallCaps/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72"/>
    <w:qFormat/>
    <w:rsid w:val="00FA64C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B66938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itre2Car">
    <w:name w:val="Titre 2 Car"/>
    <w:basedOn w:val="Policepardfaut"/>
    <w:link w:val="Titre2"/>
    <w:rsid w:val="00B66938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itre3Car">
    <w:name w:val="Titre 3 Car"/>
    <w:basedOn w:val="Policepardfaut"/>
    <w:link w:val="Titre3"/>
    <w:rsid w:val="00B66938"/>
    <w:rPr>
      <w:rFonts w:ascii="Times New Roman" w:eastAsia="Times New Roman" w:hAnsi="Times New Roman" w:cs="Times New Roman"/>
      <w:i/>
      <w:iCs/>
      <w:lang w:val="es-ES" w:eastAsia="es-ES"/>
    </w:rPr>
  </w:style>
  <w:style w:type="character" w:customStyle="1" w:styleId="Titre4Car">
    <w:name w:val="Titre 4 Car"/>
    <w:basedOn w:val="Policepardfaut"/>
    <w:link w:val="Titre4"/>
    <w:rsid w:val="00B66938"/>
    <w:rPr>
      <w:rFonts w:ascii="Times New Roman" w:eastAsia="Times New Roman" w:hAnsi="Times New Roman" w:cs="Times New Roman"/>
      <w:b/>
      <w:bCs/>
      <w:smallCaps/>
      <w:lang w:val="es-ES" w:eastAsia="es-ES"/>
    </w:rPr>
  </w:style>
  <w:style w:type="paragraph" w:styleId="Corpsdetexte2">
    <w:name w:val="Body Text 2"/>
    <w:basedOn w:val="Normal"/>
    <w:link w:val="Corpsdetexte2Car"/>
    <w:rsid w:val="00B66938"/>
    <w:pPr>
      <w:spacing w:before="120" w:after="120"/>
      <w:jc w:val="both"/>
    </w:pPr>
    <w:rPr>
      <w:rFonts w:ascii="Times New Roman" w:eastAsia="Times New Roman" w:hAnsi="Times New Roman" w:cs="Times New Roman"/>
      <w:i/>
      <w:iCs/>
      <w:lang w:val="es-ES"/>
    </w:rPr>
  </w:style>
  <w:style w:type="character" w:customStyle="1" w:styleId="Corpsdetexte2Car">
    <w:name w:val="Corps de texte 2 Car"/>
    <w:basedOn w:val="Policepardfaut"/>
    <w:link w:val="Corpsdetexte2"/>
    <w:rsid w:val="00B66938"/>
    <w:rPr>
      <w:rFonts w:ascii="Times New Roman" w:eastAsia="Times New Roman" w:hAnsi="Times New Roman" w:cs="Times New Roman"/>
      <w:i/>
      <w:iCs/>
      <w:lang w:val="es-ES" w:eastAsia="es-ES"/>
    </w:rPr>
  </w:style>
  <w:style w:type="paragraph" w:styleId="Corpsdetexte">
    <w:name w:val="Body Text"/>
    <w:basedOn w:val="Normal"/>
    <w:link w:val="CorpsdetexteCar"/>
    <w:rsid w:val="00B66938"/>
    <w:pPr>
      <w:spacing w:before="120" w:after="120"/>
      <w:jc w:val="both"/>
    </w:pPr>
    <w:rPr>
      <w:rFonts w:ascii="Times New Roman" w:eastAsia="Times New Roman" w:hAnsi="Times New Roman" w:cs="Times New Roman"/>
      <w:lang w:val="es-ES"/>
    </w:rPr>
  </w:style>
  <w:style w:type="character" w:customStyle="1" w:styleId="CorpsdetexteCar">
    <w:name w:val="Corps de texte Car"/>
    <w:basedOn w:val="Policepardfaut"/>
    <w:link w:val="Corpsdetexte"/>
    <w:rsid w:val="00B66938"/>
    <w:rPr>
      <w:rFonts w:ascii="Times New Roman" w:eastAsia="Times New Roman" w:hAnsi="Times New Roman" w:cs="Times New Roman"/>
      <w:lang w:val="es-ES" w:eastAsia="es-ES"/>
    </w:rPr>
  </w:style>
  <w:style w:type="character" w:customStyle="1" w:styleId="apple-converted-space">
    <w:name w:val="apple-converted-space"/>
    <w:rsid w:val="00785A3D"/>
  </w:style>
  <w:style w:type="paragraph" w:customStyle="1" w:styleId="ecxmsonormal">
    <w:name w:val="ecxmsonormal"/>
    <w:basedOn w:val="Normal"/>
    <w:rsid w:val="00785A3D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paragraph" w:customStyle="1" w:styleId="p1">
    <w:name w:val="p1"/>
    <w:basedOn w:val="Normal"/>
    <w:rsid w:val="00251414"/>
    <w:rPr>
      <w:rFonts w:ascii="Times" w:eastAsiaTheme="minorHAnsi" w:hAnsi="Times" w:cs="Times New Roman"/>
      <w:sz w:val="12"/>
      <w:szCs w:val="12"/>
      <w:lang w:eastAsia="es-ES_tradnl"/>
    </w:rPr>
  </w:style>
  <w:style w:type="paragraph" w:styleId="Notedebasdepage">
    <w:name w:val="footnote text"/>
    <w:basedOn w:val="Normal"/>
    <w:link w:val="NotedebasdepageCar"/>
    <w:uiPriority w:val="99"/>
    <w:unhideWhenUsed/>
    <w:rsid w:val="00E31F3A"/>
  </w:style>
  <w:style w:type="character" w:customStyle="1" w:styleId="NotedebasdepageCar">
    <w:name w:val="Note de bas de page Car"/>
    <w:basedOn w:val="Policepardfaut"/>
    <w:link w:val="Notedebasdepage"/>
    <w:uiPriority w:val="99"/>
    <w:rsid w:val="00E31F3A"/>
    <w:rPr>
      <w:rFonts w:eastAsiaTheme="minorEastAsia"/>
      <w:lang w:eastAsia="es-ES"/>
    </w:rPr>
  </w:style>
  <w:style w:type="character" w:styleId="Appelnotedebasdep">
    <w:name w:val="footnote reference"/>
    <w:basedOn w:val="Policepardfaut"/>
    <w:uiPriority w:val="99"/>
    <w:unhideWhenUsed/>
    <w:rsid w:val="00E31F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4C6"/>
    <w:rPr>
      <w:rFonts w:eastAsiaTheme="minorEastAsia"/>
      <w:lang w:eastAsia="es-ES"/>
    </w:rPr>
  </w:style>
  <w:style w:type="paragraph" w:styleId="Titre1">
    <w:name w:val="heading 1"/>
    <w:basedOn w:val="Normal"/>
    <w:next w:val="Normal"/>
    <w:link w:val="Titre1Car"/>
    <w:qFormat/>
    <w:rsid w:val="00B66938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paragraph" w:styleId="Titre2">
    <w:name w:val="heading 2"/>
    <w:basedOn w:val="Normal"/>
    <w:next w:val="Normal"/>
    <w:link w:val="Titre2Car"/>
    <w:qFormat/>
    <w:rsid w:val="00B66938"/>
    <w:pPr>
      <w:keepNext/>
      <w:jc w:val="both"/>
      <w:outlineLvl w:val="1"/>
    </w:pPr>
    <w:rPr>
      <w:rFonts w:ascii="Times New Roman" w:eastAsia="Times New Roman" w:hAnsi="Times New Roman" w:cs="Times New Roman"/>
      <w:b/>
      <w:bCs/>
      <w:lang w:val="es-ES"/>
    </w:rPr>
  </w:style>
  <w:style w:type="paragraph" w:styleId="Titre3">
    <w:name w:val="heading 3"/>
    <w:basedOn w:val="Normal"/>
    <w:next w:val="Normal"/>
    <w:link w:val="Titre3Car"/>
    <w:qFormat/>
    <w:rsid w:val="00B66938"/>
    <w:pPr>
      <w:keepNext/>
      <w:spacing w:before="120" w:after="120"/>
      <w:jc w:val="both"/>
      <w:outlineLvl w:val="2"/>
    </w:pPr>
    <w:rPr>
      <w:rFonts w:ascii="Times New Roman" w:eastAsia="Times New Roman" w:hAnsi="Times New Roman" w:cs="Times New Roman"/>
      <w:i/>
      <w:iCs/>
      <w:lang w:val="es-ES"/>
    </w:rPr>
  </w:style>
  <w:style w:type="paragraph" w:styleId="Titre4">
    <w:name w:val="heading 4"/>
    <w:basedOn w:val="Normal"/>
    <w:next w:val="Normal"/>
    <w:link w:val="Titre4Car"/>
    <w:qFormat/>
    <w:rsid w:val="00B66938"/>
    <w:pPr>
      <w:keepNext/>
      <w:outlineLvl w:val="3"/>
    </w:pPr>
    <w:rPr>
      <w:rFonts w:ascii="Times New Roman" w:eastAsia="Times New Roman" w:hAnsi="Times New Roman" w:cs="Times New Roman"/>
      <w:b/>
      <w:bCs/>
      <w:smallCaps/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72"/>
    <w:qFormat/>
    <w:rsid w:val="00FA64C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B66938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itre2Car">
    <w:name w:val="Titre 2 Car"/>
    <w:basedOn w:val="Policepardfaut"/>
    <w:link w:val="Titre2"/>
    <w:rsid w:val="00B66938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itre3Car">
    <w:name w:val="Titre 3 Car"/>
    <w:basedOn w:val="Policepardfaut"/>
    <w:link w:val="Titre3"/>
    <w:rsid w:val="00B66938"/>
    <w:rPr>
      <w:rFonts w:ascii="Times New Roman" w:eastAsia="Times New Roman" w:hAnsi="Times New Roman" w:cs="Times New Roman"/>
      <w:i/>
      <w:iCs/>
      <w:lang w:val="es-ES" w:eastAsia="es-ES"/>
    </w:rPr>
  </w:style>
  <w:style w:type="character" w:customStyle="1" w:styleId="Titre4Car">
    <w:name w:val="Titre 4 Car"/>
    <w:basedOn w:val="Policepardfaut"/>
    <w:link w:val="Titre4"/>
    <w:rsid w:val="00B66938"/>
    <w:rPr>
      <w:rFonts w:ascii="Times New Roman" w:eastAsia="Times New Roman" w:hAnsi="Times New Roman" w:cs="Times New Roman"/>
      <w:b/>
      <w:bCs/>
      <w:smallCaps/>
      <w:lang w:val="es-ES" w:eastAsia="es-ES"/>
    </w:rPr>
  </w:style>
  <w:style w:type="paragraph" w:styleId="Corpsdetexte2">
    <w:name w:val="Body Text 2"/>
    <w:basedOn w:val="Normal"/>
    <w:link w:val="Corpsdetexte2Car"/>
    <w:rsid w:val="00B66938"/>
    <w:pPr>
      <w:spacing w:before="120" w:after="120"/>
      <w:jc w:val="both"/>
    </w:pPr>
    <w:rPr>
      <w:rFonts w:ascii="Times New Roman" w:eastAsia="Times New Roman" w:hAnsi="Times New Roman" w:cs="Times New Roman"/>
      <w:i/>
      <w:iCs/>
      <w:lang w:val="es-ES"/>
    </w:rPr>
  </w:style>
  <w:style w:type="character" w:customStyle="1" w:styleId="Corpsdetexte2Car">
    <w:name w:val="Corps de texte 2 Car"/>
    <w:basedOn w:val="Policepardfaut"/>
    <w:link w:val="Corpsdetexte2"/>
    <w:rsid w:val="00B66938"/>
    <w:rPr>
      <w:rFonts w:ascii="Times New Roman" w:eastAsia="Times New Roman" w:hAnsi="Times New Roman" w:cs="Times New Roman"/>
      <w:i/>
      <w:iCs/>
      <w:lang w:val="es-ES" w:eastAsia="es-ES"/>
    </w:rPr>
  </w:style>
  <w:style w:type="paragraph" w:styleId="Corpsdetexte">
    <w:name w:val="Body Text"/>
    <w:basedOn w:val="Normal"/>
    <w:link w:val="CorpsdetexteCar"/>
    <w:rsid w:val="00B66938"/>
    <w:pPr>
      <w:spacing w:before="120" w:after="120"/>
      <w:jc w:val="both"/>
    </w:pPr>
    <w:rPr>
      <w:rFonts w:ascii="Times New Roman" w:eastAsia="Times New Roman" w:hAnsi="Times New Roman" w:cs="Times New Roman"/>
      <w:lang w:val="es-ES"/>
    </w:rPr>
  </w:style>
  <w:style w:type="character" w:customStyle="1" w:styleId="CorpsdetexteCar">
    <w:name w:val="Corps de texte Car"/>
    <w:basedOn w:val="Policepardfaut"/>
    <w:link w:val="Corpsdetexte"/>
    <w:rsid w:val="00B66938"/>
    <w:rPr>
      <w:rFonts w:ascii="Times New Roman" w:eastAsia="Times New Roman" w:hAnsi="Times New Roman" w:cs="Times New Roman"/>
      <w:lang w:val="es-ES" w:eastAsia="es-ES"/>
    </w:rPr>
  </w:style>
  <w:style w:type="character" w:customStyle="1" w:styleId="apple-converted-space">
    <w:name w:val="apple-converted-space"/>
    <w:rsid w:val="00785A3D"/>
  </w:style>
  <w:style w:type="paragraph" w:customStyle="1" w:styleId="ecxmsonormal">
    <w:name w:val="ecxmsonormal"/>
    <w:basedOn w:val="Normal"/>
    <w:rsid w:val="00785A3D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paragraph" w:customStyle="1" w:styleId="p1">
    <w:name w:val="p1"/>
    <w:basedOn w:val="Normal"/>
    <w:rsid w:val="00251414"/>
    <w:rPr>
      <w:rFonts w:ascii="Times" w:eastAsiaTheme="minorHAnsi" w:hAnsi="Times" w:cs="Times New Roman"/>
      <w:sz w:val="12"/>
      <w:szCs w:val="12"/>
      <w:lang w:eastAsia="es-ES_tradnl"/>
    </w:rPr>
  </w:style>
  <w:style w:type="paragraph" w:styleId="Notedebasdepage">
    <w:name w:val="footnote text"/>
    <w:basedOn w:val="Normal"/>
    <w:link w:val="NotedebasdepageCar"/>
    <w:uiPriority w:val="99"/>
    <w:unhideWhenUsed/>
    <w:rsid w:val="00E31F3A"/>
  </w:style>
  <w:style w:type="character" w:customStyle="1" w:styleId="NotedebasdepageCar">
    <w:name w:val="Note de bas de page Car"/>
    <w:basedOn w:val="Policepardfaut"/>
    <w:link w:val="Notedebasdepage"/>
    <w:uiPriority w:val="99"/>
    <w:rsid w:val="00E31F3A"/>
    <w:rPr>
      <w:rFonts w:eastAsiaTheme="minorEastAsia"/>
      <w:lang w:eastAsia="es-ES"/>
    </w:rPr>
  </w:style>
  <w:style w:type="character" w:styleId="Appelnotedebasdep">
    <w:name w:val="footnote reference"/>
    <w:basedOn w:val="Policepardfaut"/>
    <w:uiPriority w:val="99"/>
    <w:unhideWhenUsed/>
    <w:rsid w:val="00E31F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941</Words>
  <Characters>5178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Modonesi</dc:creator>
  <cp:lastModifiedBy>ne</cp:lastModifiedBy>
  <cp:revision>2</cp:revision>
  <dcterms:created xsi:type="dcterms:W3CDTF">2017-09-03T15:26:00Z</dcterms:created>
  <dcterms:modified xsi:type="dcterms:W3CDTF">2017-09-03T15:26:00Z</dcterms:modified>
</cp:coreProperties>
</file>